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1A6" w:rsidRPr="006B2739" w:rsidRDefault="005031A6" w:rsidP="005031A6">
      <w:pPr>
        <w:jc w:val="center"/>
        <w:rPr>
          <w:rFonts w:ascii="Times New Roman" w:eastAsia="Times New Roman" w:hAnsi="Times New Roman" w:cs="Times New Roman"/>
          <w:b/>
          <w:bCs/>
          <w:sz w:val="28"/>
          <w:szCs w:val="28"/>
          <w:lang w:eastAsia="ru-RU"/>
        </w:rPr>
      </w:pPr>
      <w:r w:rsidRPr="006B2739">
        <w:rPr>
          <w:rFonts w:ascii="Times New Roman" w:eastAsia="Times New Roman" w:hAnsi="Times New Roman" w:cs="Times New Roman"/>
          <w:sz w:val="28"/>
          <w:szCs w:val="28"/>
          <w:lang w:eastAsia="ru-RU"/>
        </w:rPr>
        <w:t> </w:t>
      </w:r>
      <w:r w:rsidRPr="006B2739">
        <w:rPr>
          <w:rFonts w:ascii="Times New Roman" w:eastAsia="Times New Roman" w:hAnsi="Times New Roman" w:cs="Times New Roman"/>
          <w:b/>
          <w:bCs/>
          <w:sz w:val="28"/>
          <w:szCs w:val="28"/>
          <w:lang w:eastAsia="ru-RU"/>
        </w:rPr>
        <w:t>САВАЛЬСКАЯ СЕЛЬСКАЯ ДУМА</w:t>
      </w:r>
    </w:p>
    <w:p w:rsidR="005031A6" w:rsidRPr="006B2739" w:rsidRDefault="005031A6" w:rsidP="005031A6">
      <w:pPr>
        <w:spacing w:after="0" w:line="240" w:lineRule="auto"/>
        <w:jc w:val="center"/>
        <w:rPr>
          <w:rFonts w:ascii="Times New Roman" w:eastAsia="Times New Roman" w:hAnsi="Times New Roman" w:cs="Times New Roman"/>
          <w:b/>
          <w:bCs/>
          <w:sz w:val="28"/>
          <w:szCs w:val="28"/>
          <w:lang w:eastAsia="ru-RU"/>
        </w:rPr>
      </w:pPr>
      <w:r w:rsidRPr="006B2739">
        <w:rPr>
          <w:rFonts w:ascii="Times New Roman" w:eastAsia="Times New Roman" w:hAnsi="Times New Roman" w:cs="Times New Roman"/>
          <w:b/>
          <w:bCs/>
          <w:sz w:val="28"/>
          <w:szCs w:val="28"/>
          <w:lang w:eastAsia="ru-RU"/>
        </w:rPr>
        <w:t>Четвертого созыва</w:t>
      </w:r>
    </w:p>
    <w:p w:rsidR="005031A6" w:rsidRPr="006B2739" w:rsidRDefault="005031A6" w:rsidP="005031A6">
      <w:pPr>
        <w:keepNext/>
        <w:spacing w:after="0" w:line="240" w:lineRule="auto"/>
        <w:outlineLvl w:val="1"/>
        <w:rPr>
          <w:rFonts w:ascii="Times New Roman" w:eastAsia="Times New Roman" w:hAnsi="Times New Roman" w:cs="Times New Roman"/>
          <w:b/>
          <w:bCs/>
          <w:sz w:val="28"/>
          <w:szCs w:val="28"/>
          <w:lang w:eastAsia="ru-RU"/>
        </w:rPr>
      </w:pPr>
    </w:p>
    <w:p w:rsidR="005031A6" w:rsidRPr="006B2739" w:rsidRDefault="005031A6" w:rsidP="005031A6">
      <w:pPr>
        <w:spacing w:after="0" w:line="240" w:lineRule="auto"/>
        <w:jc w:val="center"/>
        <w:rPr>
          <w:rFonts w:ascii="Times New Roman" w:eastAsia="Times New Roman" w:hAnsi="Times New Roman" w:cs="Times New Roman"/>
          <w:b/>
          <w:sz w:val="32"/>
          <w:szCs w:val="32"/>
          <w:lang w:eastAsia="ru-RU"/>
        </w:rPr>
      </w:pPr>
      <w:r w:rsidRPr="006B2739">
        <w:rPr>
          <w:rFonts w:ascii="Times New Roman" w:eastAsia="Times New Roman" w:hAnsi="Times New Roman" w:cs="Times New Roman"/>
          <w:b/>
          <w:sz w:val="32"/>
          <w:szCs w:val="32"/>
          <w:lang w:eastAsia="ru-RU"/>
        </w:rPr>
        <w:t>РЕШЕНИЕ</w:t>
      </w:r>
    </w:p>
    <w:p w:rsidR="005031A6" w:rsidRPr="006B2739" w:rsidRDefault="005031A6" w:rsidP="005031A6">
      <w:pPr>
        <w:spacing w:after="0" w:line="240" w:lineRule="auto"/>
        <w:jc w:val="center"/>
        <w:rPr>
          <w:rFonts w:ascii="Times New Roman" w:eastAsia="Times New Roman" w:hAnsi="Times New Roman" w:cs="Times New Roman"/>
          <w:sz w:val="28"/>
          <w:szCs w:val="28"/>
          <w:lang w:eastAsia="ru-RU"/>
        </w:rPr>
      </w:pPr>
    </w:p>
    <w:p w:rsidR="005031A6" w:rsidRPr="006B2739" w:rsidRDefault="005031A6" w:rsidP="005031A6">
      <w:pPr>
        <w:spacing w:after="0" w:line="240" w:lineRule="auto"/>
        <w:jc w:val="center"/>
        <w:rPr>
          <w:rFonts w:ascii="Times New Roman" w:eastAsia="Times New Roman" w:hAnsi="Times New Roman" w:cs="Times New Roman"/>
          <w:sz w:val="28"/>
          <w:szCs w:val="28"/>
          <w:lang w:eastAsia="ru-RU"/>
        </w:rPr>
      </w:pPr>
    </w:p>
    <w:tbl>
      <w:tblPr>
        <w:tblW w:w="0" w:type="auto"/>
        <w:tblLayout w:type="fixed"/>
        <w:tblLook w:val="01E0" w:firstRow="1" w:lastRow="1" w:firstColumn="1" w:lastColumn="1" w:noHBand="0" w:noVBand="0"/>
      </w:tblPr>
      <w:tblGrid>
        <w:gridCol w:w="1526"/>
        <w:gridCol w:w="1052"/>
        <w:gridCol w:w="3528"/>
        <w:gridCol w:w="1885"/>
        <w:gridCol w:w="1135"/>
      </w:tblGrid>
      <w:tr w:rsidR="005031A6" w:rsidRPr="006B2739" w:rsidTr="0084004B">
        <w:tc>
          <w:tcPr>
            <w:tcW w:w="1526" w:type="dxa"/>
            <w:tcBorders>
              <w:top w:val="nil"/>
              <w:left w:val="nil"/>
              <w:bottom w:val="single" w:sz="4" w:space="0" w:color="auto"/>
              <w:right w:val="nil"/>
            </w:tcBorders>
            <w:hideMark/>
          </w:tcPr>
          <w:p w:rsidR="005031A6" w:rsidRPr="006B2739" w:rsidRDefault="005031A6" w:rsidP="0084004B">
            <w:pPr>
              <w:spacing w:after="0" w:line="240" w:lineRule="auto"/>
              <w:rPr>
                <w:rFonts w:ascii="Times New Roman" w:eastAsia="Times New Roman" w:hAnsi="Times New Roman" w:cs="Times New Roman"/>
                <w:bCs/>
                <w:sz w:val="28"/>
                <w:szCs w:val="28"/>
                <w:lang w:eastAsia="ru-RU"/>
              </w:rPr>
            </w:pPr>
            <w:r w:rsidRPr="006B2739">
              <w:rPr>
                <w:rFonts w:ascii="Times New Roman" w:eastAsia="Times New Roman" w:hAnsi="Times New Roman" w:cs="Times New Roman"/>
                <w:bCs/>
                <w:sz w:val="28"/>
                <w:szCs w:val="28"/>
                <w:lang w:eastAsia="ru-RU"/>
              </w:rPr>
              <w:t>22.12.</w:t>
            </w:r>
          </w:p>
        </w:tc>
        <w:tc>
          <w:tcPr>
            <w:tcW w:w="1052" w:type="dxa"/>
          </w:tcPr>
          <w:p w:rsidR="005031A6" w:rsidRPr="006B2739" w:rsidRDefault="005031A6" w:rsidP="0084004B">
            <w:pPr>
              <w:spacing w:after="0" w:line="240" w:lineRule="auto"/>
              <w:ind w:left="-108"/>
              <w:rPr>
                <w:rFonts w:ascii="Times New Roman" w:eastAsia="Times New Roman" w:hAnsi="Times New Roman" w:cs="Times New Roman"/>
                <w:bCs/>
                <w:sz w:val="28"/>
                <w:szCs w:val="28"/>
                <w:lang w:eastAsia="ru-RU"/>
              </w:rPr>
            </w:pPr>
            <w:r w:rsidRPr="006B2739">
              <w:rPr>
                <w:rFonts w:ascii="Times New Roman" w:eastAsia="Times New Roman" w:hAnsi="Times New Roman" w:cs="Times New Roman"/>
                <w:bCs/>
                <w:sz w:val="28"/>
                <w:szCs w:val="28"/>
                <w:lang w:eastAsia="ru-RU"/>
              </w:rPr>
              <w:t>2021</w:t>
            </w:r>
          </w:p>
        </w:tc>
        <w:tc>
          <w:tcPr>
            <w:tcW w:w="3528" w:type="dxa"/>
          </w:tcPr>
          <w:p w:rsidR="005031A6" w:rsidRPr="006B2739" w:rsidRDefault="005031A6" w:rsidP="0084004B">
            <w:pPr>
              <w:spacing w:after="0" w:line="240" w:lineRule="auto"/>
              <w:jc w:val="center"/>
              <w:rPr>
                <w:rFonts w:ascii="Times New Roman" w:eastAsia="Times New Roman" w:hAnsi="Times New Roman" w:cs="Times New Roman"/>
                <w:bCs/>
                <w:sz w:val="28"/>
                <w:szCs w:val="28"/>
                <w:lang w:eastAsia="ru-RU"/>
              </w:rPr>
            </w:pPr>
          </w:p>
        </w:tc>
        <w:tc>
          <w:tcPr>
            <w:tcW w:w="1885" w:type="dxa"/>
            <w:hideMark/>
          </w:tcPr>
          <w:p w:rsidR="005031A6" w:rsidRPr="006B2739" w:rsidRDefault="005031A6" w:rsidP="0084004B">
            <w:pPr>
              <w:spacing w:after="0" w:line="240" w:lineRule="auto"/>
              <w:jc w:val="right"/>
              <w:rPr>
                <w:rFonts w:ascii="Times New Roman" w:eastAsia="Times New Roman" w:hAnsi="Times New Roman" w:cs="Times New Roman"/>
                <w:bCs/>
                <w:sz w:val="28"/>
                <w:szCs w:val="28"/>
                <w:lang w:eastAsia="ru-RU"/>
              </w:rPr>
            </w:pPr>
            <w:r w:rsidRPr="006B2739">
              <w:rPr>
                <w:rFonts w:ascii="Times New Roman" w:eastAsia="Times New Roman" w:hAnsi="Times New Roman" w:cs="Times New Roman"/>
                <w:bCs/>
                <w:sz w:val="28"/>
                <w:szCs w:val="28"/>
                <w:lang w:eastAsia="ru-RU"/>
              </w:rPr>
              <w:t xml:space="preserve">№ </w:t>
            </w:r>
          </w:p>
        </w:tc>
        <w:tc>
          <w:tcPr>
            <w:tcW w:w="1135" w:type="dxa"/>
            <w:tcBorders>
              <w:top w:val="nil"/>
              <w:left w:val="nil"/>
              <w:bottom w:val="single" w:sz="4" w:space="0" w:color="auto"/>
              <w:right w:val="nil"/>
            </w:tcBorders>
            <w:hideMark/>
          </w:tcPr>
          <w:p w:rsidR="005031A6" w:rsidRPr="006B2739" w:rsidRDefault="005031A6" w:rsidP="005031A6">
            <w:pPr>
              <w:spacing w:after="0" w:line="240" w:lineRule="auto"/>
              <w:jc w:val="center"/>
              <w:rPr>
                <w:rFonts w:ascii="Times New Roman" w:eastAsia="Times New Roman" w:hAnsi="Times New Roman" w:cs="Times New Roman"/>
                <w:bCs/>
                <w:sz w:val="28"/>
                <w:szCs w:val="28"/>
                <w:lang w:eastAsia="ru-RU"/>
              </w:rPr>
            </w:pPr>
            <w:r w:rsidRPr="006B2739">
              <w:rPr>
                <w:rFonts w:ascii="Times New Roman" w:eastAsia="Times New Roman" w:hAnsi="Times New Roman" w:cs="Times New Roman"/>
                <w:bCs/>
                <w:sz w:val="28"/>
                <w:szCs w:val="28"/>
                <w:lang w:eastAsia="ru-RU"/>
              </w:rPr>
              <w:t>42</w:t>
            </w:r>
          </w:p>
        </w:tc>
      </w:tr>
      <w:tr w:rsidR="005031A6" w:rsidRPr="006B2739" w:rsidTr="0084004B">
        <w:tc>
          <w:tcPr>
            <w:tcW w:w="1526" w:type="dxa"/>
            <w:tcBorders>
              <w:top w:val="single" w:sz="4" w:space="0" w:color="auto"/>
              <w:left w:val="nil"/>
              <w:bottom w:val="nil"/>
              <w:right w:val="nil"/>
            </w:tcBorders>
          </w:tcPr>
          <w:p w:rsidR="005031A6" w:rsidRPr="006B2739" w:rsidRDefault="005031A6" w:rsidP="0084004B">
            <w:pPr>
              <w:spacing w:after="0" w:line="240" w:lineRule="auto"/>
              <w:rPr>
                <w:rFonts w:ascii="Times New Roman" w:eastAsia="Times New Roman" w:hAnsi="Times New Roman" w:cs="Times New Roman"/>
                <w:bCs/>
                <w:sz w:val="28"/>
                <w:szCs w:val="28"/>
                <w:lang w:eastAsia="ru-RU"/>
              </w:rPr>
            </w:pPr>
          </w:p>
        </w:tc>
        <w:tc>
          <w:tcPr>
            <w:tcW w:w="1052" w:type="dxa"/>
          </w:tcPr>
          <w:p w:rsidR="005031A6" w:rsidRPr="006B2739" w:rsidRDefault="005031A6" w:rsidP="0084004B">
            <w:pPr>
              <w:spacing w:after="0" w:line="240" w:lineRule="auto"/>
              <w:rPr>
                <w:rFonts w:ascii="Times New Roman" w:eastAsia="Times New Roman" w:hAnsi="Times New Roman" w:cs="Times New Roman"/>
                <w:bCs/>
                <w:sz w:val="28"/>
                <w:szCs w:val="28"/>
                <w:lang w:eastAsia="ru-RU"/>
              </w:rPr>
            </w:pPr>
          </w:p>
        </w:tc>
        <w:tc>
          <w:tcPr>
            <w:tcW w:w="3528" w:type="dxa"/>
            <w:hideMark/>
          </w:tcPr>
          <w:p w:rsidR="005031A6" w:rsidRPr="006B2739" w:rsidRDefault="005031A6" w:rsidP="0084004B">
            <w:pPr>
              <w:spacing w:after="0" w:line="240" w:lineRule="auto"/>
              <w:jc w:val="center"/>
              <w:rPr>
                <w:rFonts w:ascii="Times New Roman" w:eastAsia="Times New Roman" w:hAnsi="Times New Roman" w:cs="Times New Roman"/>
                <w:bCs/>
                <w:sz w:val="28"/>
                <w:szCs w:val="28"/>
                <w:lang w:eastAsia="ru-RU"/>
              </w:rPr>
            </w:pPr>
            <w:r w:rsidRPr="006B2739">
              <w:rPr>
                <w:rFonts w:ascii="Times New Roman" w:eastAsia="Times New Roman" w:hAnsi="Times New Roman" w:cs="Times New Roman"/>
                <w:sz w:val="28"/>
                <w:szCs w:val="28"/>
                <w:lang w:eastAsia="ru-RU"/>
              </w:rPr>
              <w:t>с.Савали</w:t>
            </w:r>
          </w:p>
        </w:tc>
        <w:tc>
          <w:tcPr>
            <w:tcW w:w="1885" w:type="dxa"/>
          </w:tcPr>
          <w:p w:rsidR="005031A6" w:rsidRPr="006B2739" w:rsidRDefault="005031A6" w:rsidP="0084004B">
            <w:pPr>
              <w:spacing w:after="0" w:line="240" w:lineRule="auto"/>
              <w:jc w:val="right"/>
              <w:rPr>
                <w:rFonts w:ascii="Times New Roman" w:eastAsia="Times New Roman" w:hAnsi="Times New Roman" w:cs="Times New Roman"/>
                <w:bCs/>
                <w:sz w:val="28"/>
                <w:szCs w:val="28"/>
                <w:lang w:eastAsia="ru-RU"/>
              </w:rPr>
            </w:pPr>
          </w:p>
        </w:tc>
        <w:tc>
          <w:tcPr>
            <w:tcW w:w="1135" w:type="dxa"/>
            <w:tcBorders>
              <w:top w:val="single" w:sz="4" w:space="0" w:color="auto"/>
              <w:left w:val="nil"/>
              <w:bottom w:val="nil"/>
              <w:right w:val="nil"/>
            </w:tcBorders>
          </w:tcPr>
          <w:p w:rsidR="005031A6" w:rsidRPr="006B2739" w:rsidRDefault="005031A6" w:rsidP="0084004B">
            <w:pPr>
              <w:spacing w:after="0" w:line="240" w:lineRule="auto"/>
              <w:jc w:val="right"/>
              <w:rPr>
                <w:rFonts w:ascii="Times New Roman" w:eastAsia="Times New Roman" w:hAnsi="Times New Roman" w:cs="Times New Roman"/>
                <w:bCs/>
                <w:sz w:val="28"/>
                <w:szCs w:val="28"/>
                <w:lang w:eastAsia="ru-RU"/>
              </w:rPr>
            </w:pPr>
          </w:p>
        </w:tc>
      </w:tr>
    </w:tbl>
    <w:p w:rsidR="005031A6" w:rsidRPr="006B2739" w:rsidRDefault="005031A6" w:rsidP="005031A6">
      <w:pPr>
        <w:spacing w:after="0" w:line="240" w:lineRule="auto"/>
        <w:ind w:firstLine="567"/>
        <w:jc w:val="center"/>
        <w:rPr>
          <w:rFonts w:ascii="Times New Roman" w:eastAsia="Times New Roman" w:hAnsi="Times New Roman" w:cs="Times New Roman"/>
          <w:sz w:val="28"/>
          <w:szCs w:val="28"/>
          <w:lang w:eastAsia="ru-RU"/>
        </w:rPr>
      </w:pPr>
    </w:p>
    <w:p w:rsidR="00AB798D" w:rsidRPr="00AB798D" w:rsidRDefault="002B4A94" w:rsidP="00AB798D">
      <w:pPr>
        <w:spacing w:after="0" w:line="240" w:lineRule="auto"/>
        <w:ind w:firstLine="567"/>
        <w:jc w:val="center"/>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b/>
          <w:bCs/>
          <w:color w:val="000000"/>
          <w:sz w:val="32"/>
          <w:szCs w:val="32"/>
          <w:lang w:eastAsia="ru-RU"/>
        </w:rPr>
        <w:t xml:space="preserve">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w:t>
      </w:r>
      <w:r>
        <w:rPr>
          <w:rFonts w:ascii="Times New Roman" w:eastAsia="Times New Roman" w:hAnsi="Times New Roman" w:cs="Times New Roman"/>
          <w:b/>
          <w:bCs/>
          <w:color w:val="000000"/>
          <w:sz w:val="32"/>
          <w:szCs w:val="32"/>
          <w:lang w:eastAsia="ru-RU"/>
        </w:rPr>
        <w:t>Саваль</w:t>
      </w:r>
      <w:r w:rsidRPr="00AB798D">
        <w:rPr>
          <w:rFonts w:ascii="Times New Roman" w:eastAsia="Times New Roman" w:hAnsi="Times New Roman" w:cs="Times New Roman"/>
          <w:b/>
          <w:bCs/>
          <w:color w:val="000000"/>
          <w:sz w:val="32"/>
          <w:szCs w:val="32"/>
          <w:lang w:eastAsia="ru-RU"/>
        </w:rPr>
        <w:t>ского сельского поселения</w:t>
      </w:r>
    </w:p>
    <w:p w:rsidR="00AB798D" w:rsidRPr="00AB798D"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6B2739" w:rsidRPr="006B2739" w:rsidRDefault="00AB798D" w:rsidP="006B2739">
      <w:pPr>
        <w:spacing w:after="0" w:line="240" w:lineRule="auto"/>
        <w:ind w:firstLine="567"/>
        <w:jc w:val="both"/>
        <w:rPr>
          <w:rFonts w:ascii="Times New Roman" w:eastAsia="Times New Roman" w:hAnsi="Times New Roman" w:cs="Times New Roman"/>
          <w:color w:val="000000"/>
          <w:sz w:val="28"/>
          <w:szCs w:val="28"/>
          <w:lang w:eastAsia="ru-RU"/>
        </w:rPr>
      </w:pPr>
      <w:r w:rsidRPr="00AB798D">
        <w:rPr>
          <w:rFonts w:ascii="Times New Roman" w:eastAsia="Times New Roman" w:hAnsi="Times New Roman" w:cs="Times New Roman"/>
          <w:color w:val="000000"/>
          <w:sz w:val="28"/>
          <w:szCs w:val="28"/>
          <w:lang w:eastAsia="ru-RU"/>
        </w:rPr>
        <w:t> </w:t>
      </w:r>
      <w:r w:rsidR="006B2739" w:rsidRPr="006B2739">
        <w:rPr>
          <w:rFonts w:ascii="Times New Roman" w:eastAsia="Times New Roman" w:hAnsi="Times New Roman" w:cs="Times New Roman"/>
          <w:color w:val="000000"/>
          <w:sz w:val="28"/>
          <w:szCs w:val="28"/>
          <w:lang w:eastAsia="ru-RU"/>
        </w:rPr>
        <w:t xml:space="preserve">В соответствии с Федеральными законами от 06.10.2003 № 131-ФЗ «Об общих принципах организации местного самоуправления в Российской Федерации», от 31.07.2020 № 248-ФЗ «О государственном контроле (надзоре) и муниципальном контроле в российской Федерации», от 08.11.2007 № 259-ФЗ «Устав автомобильного транспорта и городского наземного электрического транспорта», Уставом </w:t>
      </w:r>
      <w:r w:rsidR="00A55383">
        <w:rPr>
          <w:rFonts w:ascii="Times New Roman" w:eastAsia="Times New Roman" w:hAnsi="Times New Roman" w:cs="Times New Roman"/>
          <w:color w:val="000000"/>
          <w:sz w:val="28"/>
          <w:szCs w:val="28"/>
          <w:lang w:eastAsia="ru-RU"/>
        </w:rPr>
        <w:t>Саваль</w:t>
      </w:r>
      <w:r w:rsidR="006B2739" w:rsidRPr="006B2739">
        <w:rPr>
          <w:rFonts w:ascii="Times New Roman" w:eastAsia="Times New Roman" w:hAnsi="Times New Roman" w:cs="Times New Roman"/>
          <w:color w:val="000000"/>
          <w:sz w:val="28"/>
          <w:szCs w:val="28"/>
          <w:lang w:eastAsia="ru-RU"/>
        </w:rPr>
        <w:t xml:space="preserve">ского сельского поселения, </w:t>
      </w:r>
      <w:r w:rsidR="00A55383">
        <w:rPr>
          <w:rFonts w:ascii="Times New Roman" w:eastAsia="Times New Roman" w:hAnsi="Times New Roman" w:cs="Times New Roman"/>
          <w:color w:val="000000"/>
          <w:sz w:val="28"/>
          <w:szCs w:val="28"/>
          <w:lang w:eastAsia="ru-RU"/>
        </w:rPr>
        <w:t>Саваль</w:t>
      </w:r>
      <w:r w:rsidR="006B2739" w:rsidRPr="006B2739">
        <w:rPr>
          <w:rFonts w:ascii="Times New Roman" w:eastAsia="Times New Roman" w:hAnsi="Times New Roman" w:cs="Times New Roman"/>
          <w:color w:val="000000"/>
          <w:sz w:val="28"/>
          <w:szCs w:val="28"/>
          <w:lang w:eastAsia="ru-RU"/>
        </w:rPr>
        <w:t>ская сельская Дума Малмыжского района Кировской области РЕШИЛА:</w:t>
      </w:r>
    </w:p>
    <w:p w:rsidR="006B2739" w:rsidRPr="006B2739" w:rsidRDefault="006B2739" w:rsidP="006B2739">
      <w:pPr>
        <w:spacing w:after="0" w:line="240" w:lineRule="auto"/>
        <w:ind w:firstLine="567"/>
        <w:jc w:val="both"/>
        <w:rPr>
          <w:rFonts w:ascii="Times New Roman" w:eastAsia="Times New Roman" w:hAnsi="Times New Roman" w:cs="Times New Roman"/>
          <w:color w:val="000000"/>
          <w:sz w:val="28"/>
          <w:szCs w:val="28"/>
          <w:lang w:eastAsia="ru-RU"/>
        </w:rPr>
      </w:pPr>
      <w:r w:rsidRPr="006B2739">
        <w:rPr>
          <w:rFonts w:ascii="Times New Roman" w:eastAsia="Times New Roman" w:hAnsi="Times New Roman" w:cs="Times New Roman"/>
          <w:color w:val="000000"/>
          <w:sz w:val="28"/>
          <w:szCs w:val="28"/>
          <w:lang w:eastAsia="ru-RU"/>
        </w:rPr>
        <w:t xml:space="preserve">1. Утвердить Положение о муниципальном контроле на автомобильном транспорте, городском наземном электрическом транспорте и в дорожном хозяйстве в границах </w:t>
      </w:r>
      <w:r w:rsidR="00A55383">
        <w:rPr>
          <w:rFonts w:ascii="Times New Roman" w:eastAsia="Times New Roman" w:hAnsi="Times New Roman" w:cs="Times New Roman"/>
          <w:color w:val="000000"/>
          <w:sz w:val="28"/>
          <w:szCs w:val="28"/>
          <w:lang w:eastAsia="ru-RU"/>
        </w:rPr>
        <w:t>Саваль</w:t>
      </w:r>
      <w:r w:rsidRPr="006B2739">
        <w:rPr>
          <w:rFonts w:ascii="Times New Roman" w:eastAsia="Times New Roman" w:hAnsi="Times New Roman" w:cs="Times New Roman"/>
          <w:color w:val="000000"/>
          <w:sz w:val="28"/>
          <w:szCs w:val="28"/>
          <w:lang w:eastAsia="ru-RU"/>
        </w:rPr>
        <w:t>ского сельского поселения, согласно приложению.</w:t>
      </w:r>
    </w:p>
    <w:p w:rsidR="006B2739" w:rsidRPr="006B2739" w:rsidRDefault="006B2739" w:rsidP="006B2739">
      <w:pPr>
        <w:spacing w:after="0" w:line="240" w:lineRule="auto"/>
        <w:ind w:firstLine="567"/>
        <w:jc w:val="both"/>
        <w:rPr>
          <w:rFonts w:ascii="Times New Roman" w:eastAsia="Times New Roman" w:hAnsi="Times New Roman" w:cs="Times New Roman"/>
          <w:color w:val="000000"/>
          <w:sz w:val="28"/>
          <w:szCs w:val="28"/>
          <w:lang w:eastAsia="ru-RU"/>
        </w:rPr>
      </w:pPr>
      <w:r w:rsidRPr="006B2739">
        <w:rPr>
          <w:rFonts w:ascii="Times New Roman" w:eastAsia="Times New Roman" w:hAnsi="Times New Roman" w:cs="Times New Roman"/>
          <w:color w:val="000000"/>
          <w:sz w:val="28"/>
          <w:szCs w:val="28"/>
          <w:lang w:eastAsia="ru-RU"/>
        </w:rPr>
        <w:t xml:space="preserve">2. Опубликовать настоящее решение в Информационном бюллетене органов местного самоуправления муниципального образования </w:t>
      </w:r>
      <w:r w:rsidR="00A55383">
        <w:rPr>
          <w:rFonts w:ascii="Times New Roman" w:eastAsia="Times New Roman" w:hAnsi="Times New Roman" w:cs="Times New Roman"/>
          <w:color w:val="000000"/>
          <w:sz w:val="28"/>
          <w:szCs w:val="28"/>
          <w:lang w:eastAsia="ru-RU"/>
        </w:rPr>
        <w:t>Саваль</w:t>
      </w:r>
      <w:r w:rsidRPr="006B2739">
        <w:rPr>
          <w:rFonts w:ascii="Times New Roman" w:eastAsia="Times New Roman" w:hAnsi="Times New Roman" w:cs="Times New Roman"/>
          <w:color w:val="000000"/>
          <w:sz w:val="28"/>
          <w:szCs w:val="28"/>
          <w:lang w:eastAsia="ru-RU"/>
        </w:rPr>
        <w:t>ское сельское поселение Малмыжского района Кировской области.</w:t>
      </w:r>
    </w:p>
    <w:p w:rsidR="006B2739" w:rsidRPr="006B2739" w:rsidRDefault="006B2739" w:rsidP="006B2739">
      <w:pPr>
        <w:spacing w:after="0" w:line="240" w:lineRule="auto"/>
        <w:ind w:firstLine="567"/>
        <w:jc w:val="both"/>
        <w:rPr>
          <w:rFonts w:ascii="Times New Roman" w:eastAsia="Times New Roman" w:hAnsi="Times New Roman" w:cs="Times New Roman"/>
          <w:color w:val="000000"/>
          <w:sz w:val="24"/>
          <w:szCs w:val="24"/>
          <w:lang w:eastAsia="ru-RU"/>
        </w:rPr>
      </w:pPr>
      <w:r w:rsidRPr="006B2739">
        <w:rPr>
          <w:rFonts w:ascii="Times New Roman" w:eastAsia="Times New Roman" w:hAnsi="Times New Roman" w:cs="Times New Roman"/>
          <w:color w:val="000000"/>
          <w:sz w:val="28"/>
          <w:szCs w:val="28"/>
          <w:lang w:eastAsia="ru-RU"/>
        </w:rPr>
        <w:t>3. Настоящее решение вступает в силу со дня его официального опубликования</w:t>
      </w:r>
      <w:r w:rsidRPr="006B2739">
        <w:rPr>
          <w:rFonts w:ascii="Times New Roman" w:eastAsia="Times New Roman" w:hAnsi="Times New Roman" w:cs="Times New Roman"/>
          <w:color w:val="000000"/>
          <w:sz w:val="24"/>
          <w:szCs w:val="24"/>
          <w:lang w:eastAsia="ru-RU"/>
        </w:rPr>
        <w:t>.</w:t>
      </w:r>
    </w:p>
    <w:p w:rsidR="00AB798D" w:rsidRPr="00AB798D"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AB798D" w:rsidRPr="00AB798D"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AB798D" w:rsidRPr="00AB798D" w:rsidRDefault="00AB798D" w:rsidP="0084004B">
      <w:pPr>
        <w:spacing w:after="0" w:line="240" w:lineRule="auto"/>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84004B" w:rsidRPr="001422F8" w:rsidRDefault="0084004B" w:rsidP="0084004B">
      <w:pPr>
        <w:spacing w:after="0" w:line="240" w:lineRule="auto"/>
        <w:jc w:val="both"/>
        <w:rPr>
          <w:rFonts w:ascii="Times New Roman" w:eastAsia="Times New Roman" w:hAnsi="Times New Roman" w:cs="Times New Roman"/>
          <w:sz w:val="28"/>
          <w:szCs w:val="28"/>
          <w:lang w:eastAsia="ru-RU"/>
        </w:rPr>
      </w:pPr>
      <w:r w:rsidRPr="001422F8">
        <w:rPr>
          <w:rFonts w:ascii="Times New Roman" w:eastAsia="Times New Roman" w:hAnsi="Times New Roman" w:cs="Times New Roman"/>
          <w:sz w:val="28"/>
          <w:szCs w:val="28"/>
          <w:lang w:eastAsia="ru-RU"/>
        </w:rPr>
        <w:t>Глава сельского поселения,</w:t>
      </w:r>
    </w:p>
    <w:p w:rsidR="0084004B" w:rsidRPr="00BD21CA" w:rsidRDefault="0084004B" w:rsidP="0084004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Савальского сельского поселения</w:t>
      </w:r>
      <w:r w:rsidRPr="00BD21CA">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 xml:space="preserve">  Д.Б.Звягин</w:t>
      </w:r>
    </w:p>
    <w:p w:rsidR="00AB798D"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84004B"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84004B"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84004B"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84004B" w:rsidRPr="00AB798D"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AB798D" w:rsidRPr="00AB798D" w:rsidRDefault="00AB798D" w:rsidP="0084004B">
      <w:pPr>
        <w:spacing w:after="0" w:line="240" w:lineRule="auto"/>
        <w:ind w:left="5670"/>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lastRenderedPageBreak/>
        <w:t> </w:t>
      </w:r>
    </w:p>
    <w:p w:rsidR="00AB798D" w:rsidRPr="0084004B" w:rsidRDefault="00AB798D" w:rsidP="0084004B">
      <w:pPr>
        <w:spacing w:after="0" w:line="240" w:lineRule="auto"/>
        <w:ind w:left="5670"/>
        <w:rPr>
          <w:rFonts w:ascii="Times New Roman" w:eastAsia="Times New Roman" w:hAnsi="Times New Roman" w:cs="Times New Roman"/>
          <w:color w:val="000000"/>
          <w:sz w:val="28"/>
          <w:szCs w:val="28"/>
          <w:lang w:eastAsia="ru-RU"/>
        </w:rPr>
      </w:pPr>
      <w:r w:rsidRPr="0084004B">
        <w:rPr>
          <w:rFonts w:ascii="Times New Roman" w:eastAsia="Times New Roman" w:hAnsi="Times New Roman" w:cs="Times New Roman"/>
          <w:color w:val="000000"/>
          <w:sz w:val="28"/>
          <w:szCs w:val="28"/>
          <w:lang w:eastAsia="ru-RU"/>
        </w:rPr>
        <w:t>Приложение</w:t>
      </w:r>
    </w:p>
    <w:p w:rsidR="0084004B" w:rsidRDefault="00AB798D" w:rsidP="0084004B">
      <w:pPr>
        <w:spacing w:after="0" w:line="240" w:lineRule="auto"/>
        <w:ind w:left="5670"/>
        <w:rPr>
          <w:rFonts w:ascii="Times New Roman" w:eastAsia="Times New Roman" w:hAnsi="Times New Roman" w:cs="Times New Roman"/>
          <w:color w:val="000000"/>
          <w:sz w:val="28"/>
          <w:szCs w:val="28"/>
          <w:lang w:eastAsia="ru-RU"/>
        </w:rPr>
      </w:pPr>
      <w:r w:rsidRPr="0084004B">
        <w:rPr>
          <w:rFonts w:ascii="Times New Roman" w:eastAsia="Times New Roman" w:hAnsi="Times New Roman" w:cs="Times New Roman"/>
          <w:color w:val="000000"/>
          <w:sz w:val="28"/>
          <w:szCs w:val="28"/>
          <w:lang w:eastAsia="ru-RU"/>
        </w:rPr>
        <w:t>к решению </w:t>
      </w:r>
      <w:r w:rsidR="0084004B">
        <w:rPr>
          <w:rFonts w:ascii="Times New Roman" w:eastAsia="Times New Roman" w:hAnsi="Times New Roman" w:cs="Times New Roman"/>
          <w:color w:val="000000"/>
          <w:sz w:val="28"/>
          <w:szCs w:val="28"/>
          <w:lang w:eastAsia="ru-RU"/>
        </w:rPr>
        <w:t xml:space="preserve"> Савальской</w:t>
      </w:r>
    </w:p>
    <w:p w:rsidR="00AB798D" w:rsidRPr="0084004B" w:rsidRDefault="00AB798D" w:rsidP="0084004B">
      <w:pPr>
        <w:spacing w:after="0" w:line="240" w:lineRule="auto"/>
        <w:ind w:left="5670"/>
        <w:rPr>
          <w:rFonts w:ascii="Times New Roman" w:eastAsia="Times New Roman" w:hAnsi="Times New Roman" w:cs="Times New Roman"/>
          <w:color w:val="000000"/>
          <w:sz w:val="28"/>
          <w:szCs w:val="28"/>
          <w:lang w:eastAsia="ru-RU"/>
        </w:rPr>
      </w:pPr>
      <w:r w:rsidRPr="0084004B">
        <w:rPr>
          <w:rFonts w:ascii="Times New Roman" w:eastAsia="Times New Roman" w:hAnsi="Times New Roman" w:cs="Times New Roman"/>
          <w:color w:val="000000"/>
          <w:sz w:val="28"/>
          <w:szCs w:val="28"/>
          <w:lang w:eastAsia="ru-RU"/>
        </w:rPr>
        <w:t>сельской Думы</w:t>
      </w:r>
    </w:p>
    <w:p w:rsidR="00AB798D" w:rsidRPr="0084004B" w:rsidRDefault="00AB798D" w:rsidP="0084004B">
      <w:pPr>
        <w:spacing w:after="0" w:line="240" w:lineRule="auto"/>
        <w:ind w:left="5670"/>
        <w:rPr>
          <w:rFonts w:ascii="Times New Roman" w:eastAsia="Times New Roman" w:hAnsi="Times New Roman" w:cs="Times New Roman"/>
          <w:color w:val="000000"/>
          <w:sz w:val="28"/>
          <w:szCs w:val="28"/>
          <w:lang w:eastAsia="ru-RU"/>
        </w:rPr>
      </w:pPr>
      <w:r w:rsidRPr="0084004B">
        <w:rPr>
          <w:rFonts w:ascii="Times New Roman" w:eastAsia="Times New Roman" w:hAnsi="Times New Roman" w:cs="Times New Roman"/>
          <w:color w:val="000000"/>
          <w:sz w:val="28"/>
          <w:szCs w:val="28"/>
          <w:lang w:eastAsia="ru-RU"/>
        </w:rPr>
        <w:t>от </w:t>
      </w:r>
      <w:r w:rsidR="0084004B" w:rsidRPr="0084004B">
        <w:rPr>
          <w:rFonts w:ascii="Times New Roman" w:eastAsia="Times New Roman" w:hAnsi="Times New Roman" w:cs="Times New Roman"/>
          <w:color w:val="000000"/>
          <w:sz w:val="28"/>
          <w:szCs w:val="28"/>
          <w:lang w:eastAsia="ru-RU"/>
        </w:rPr>
        <w:t>22.12</w:t>
      </w:r>
      <w:r w:rsidRPr="0084004B">
        <w:rPr>
          <w:rFonts w:ascii="Times New Roman" w:eastAsia="Times New Roman" w:hAnsi="Times New Roman" w:cs="Times New Roman"/>
          <w:color w:val="000000"/>
          <w:sz w:val="28"/>
          <w:szCs w:val="28"/>
          <w:lang w:eastAsia="ru-RU"/>
        </w:rPr>
        <w:t>2021 № </w:t>
      </w:r>
      <w:r w:rsidR="0084004B" w:rsidRPr="0084004B">
        <w:rPr>
          <w:rFonts w:ascii="Times New Roman" w:eastAsia="Times New Roman" w:hAnsi="Times New Roman" w:cs="Times New Roman"/>
          <w:color w:val="000000"/>
          <w:sz w:val="28"/>
          <w:szCs w:val="28"/>
          <w:lang w:eastAsia="ru-RU"/>
        </w:rPr>
        <w:t>42</w:t>
      </w:r>
    </w:p>
    <w:p w:rsidR="00AB798D" w:rsidRPr="00AB798D"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AB798D" w:rsidRPr="00AB798D"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84004B" w:rsidRPr="0084004B" w:rsidRDefault="0084004B" w:rsidP="0084004B">
      <w:pPr>
        <w:spacing w:after="0" w:line="240" w:lineRule="auto"/>
        <w:ind w:firstLine="567"/>
        <w:jc w:val="center"/>
        <w:rPr>
          <w:rFonts w:ascii="Times New Roman" w:eastAsia="Times New Roman" w:hAnsi="Times New Roman" w:cs="Times New Roman"/>
          <w:b/>
          <w:color w:val="000000"/>
          <w:sz w:val="28"/>
          <w:szCs w:val="28"/>
          <w:lang w:eastAsia="ru-RU"/>
        </w:rPr>
      </w:pPr>
      <w:r w:rsidRPr="0084004B">
        <w:rPr>
          <w:rFonts w:ascii="Times New Roman" w:eastAsia="Times New Roman" w:hAnsi="Times New Roman" w:cs="Times New Roman"/>
          <w:b/>
          <w:color w:val="000000"/>
          <w:sz w:val="28"/>
          <w:szCs w:val="28"/>
          <w:lang w:eastAsia="ru-RU"/>
        </w:rPr>
        <w:t>ПОЛОЖЕНИЕ</w:t>
      </w:r>
    </w:p>
    <w:p w:rsidR="0084004B" w:rsidRDefault="0084004B" w:rsidP="0084004B">
      <w:pPr>
        <w:spacing w:after="0" w:line="240" w:lineRule="auto"/>
        <w:ind w:firstLine="567"/>
        <w:jc w:val="center"/>
        <w:rPr>
          <w:rFonts w:ascii="Times New Roman" w:eastAsia="Times New Roman" w:hAnsi="Times New Roman" w:cs="Times New Roman"/>
          <w:b/>
          <w:color w:val="000000"/>
          <w:sz w:val="28"/>
          <w:szCs w:val="28"/>
          <w:lang w:eastAsia="ru-RU"/>
        </w:rPr>
      </w:pPr>
      <w:r w:rsidRPr="0084004B">
        <w:rPr>
          <w:rFonts w:ascii="Times New Roman" w:eastAsia="Times New Roman" w:hAnsi="Times New Roman" w:cs="Times New Roman"/>
          <w:b/>
          <w:color w:val="000000"/>
          <w:sz w:val="28"/>
          <w:szCs w:val="28"/>
          <w:lang w:eastAsia="ru-RU"/>
        </w:rPr>
        <w:t xml:space="preserve">о муниципальном контроле на автомобильном транспорте, </w:t>
      </w:r>
    </w:p>
    <w:p w:rsidR="00AB798D" w:rsidRPr="0084004B" w:rsidRDefault="0084004B" w:rsidP="0084004B">
      <w:pPr>
        <w:spacing w:after="0" w:line="240" w:lineRule="auto"/>
        <w:ind w:firstLine="567"/>
        <w:jc w:val="center"/>
        <w:rPr>
          <w:rFonts w:ascii="Times New Roman" w:eastAsia="Times New Roman" w:hAnsi="Times New Roman" w:cs="Times New Roman"/>
          <w:b/>
          <w:color w:val="000000"/>
          <w:sz w:val="28"/>
          <w:szCs w:val="28"/>
          <w:lang w:eastAsia="ru-RU"/>
        </w:rPr>
      </w:pPr>
      <w:r w:rsidRPr="0084004B">
        <w:rPr>
          <w:rFonts w:ascii="Times New Roman" w:eastAsia="Times New Roman" w:hAnsi="Times New Roman" w:cs="Times New Roman"/>
          <w:b/>
          <w:color w:val="000000"/>
          <w:sz w:val="28"/>
          <w:szCs w:val="28"/>
          <w:lang w:eastAsia="ru-RU"/>
        </w:rPr>
        <w:t xml:space="preserve">городском наземном электрическом </w:t>
      </w:r>
      <w:proofErr w:type="gramStart"/>
      <w:r w:rsidRPr="0084004B">
        <w:rPr>
          <w:rFonts w:ascii="Times New Roman" w:eastAsia="Times New Roman" w:hAnsi="Times New Roman" w:cs="Times New Roman"/>
          <w:b/>
          <w:color w:val="000000"/>
          <w:sz w:val="28"/>
          <w:szCs w:val="28"/>
          <w:lang w:eastAsia="ru-RU"/>
        </w:rPr>
        <w:t>транспорте</w:t>
      </w:r>
      <w:proofErr w:type="gramEnd"/>
      <w:r w:rsidRPr="0084004B">
        <w:rPr>
          <w:rFonts w:ascii="Times New Roman" w:eastAsia="Times New Roman" w:hAnsi="Times New Roman" w:cs="Times New Roman"/>
          <w:b/>
          <w:color w:val="000000"/>
          <w:sz w:val="28"/>
          <w:szCs w:val="28"/>
          <w:lang w:eastAsia="ru-RU"/>
        </w:rPr>
        <w:t xml:space="preserve"> и в дорожном хозяйстве в границах Савальского сельского поселения</w:t>
      </w:r>
    </w:p>
    <w:p w:rsidR="00AB798D" w:rsidRPr="00AB798D"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AB798D" w:rsidRPr="00AB798D"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AB798D" w:rsidRPr="00AB798D" w:rsidRDefault="00AB798D" w:rsidP="00AB798D">
      <w:pPr>
        <w:spacing w:after="0" w:line="240" w:lineRule="auto"/>
        <w:ind w:firstLine="567"/>
        <w:jc w:val="center"/>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b/>
          <w:bCs/>
          <w:color w:val="000000"/>
          <w:sz w:val="32"/>
          <w:szCs w:val="32"/>
          <w:lang w:eastAsia="ru-RU"/>
        </w:rPr>
        <w:t>1. Общие положения</w:t>
      </w:r>
    </w:p>
    <w:p w:rsidR="00AB798D" w:rsidRPr="00AB798D"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AB798D" w:rsidRPr="00AB798D"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2B4A94" w:rsidRPr="002B4A94" w:rsidRDefault="00AB798D" w:rsidP="002B4A94">
      <w:pPr>
        <w:spacing w:after="0" w:line="240" w:lineRule="auto"/>
        <w:ind w:firstLine="567"/>
        <w:jc w:val="both"/>
        <w:rPr>
          <w:rFonts w:ascii="Times New Roman" w:eastAsia="Times New Roman" w:hAnsi="Times New Roman" w:cs="Times New Roman"/>
          <w:color w:val="000000"/>
          <w:sz w:val="28"/>
          <w:szCs w:val="28"/>
          <w:lang w:eastAsia="ru-RU"/>
        </w:rPr>
      </w:pPr>
      <w:r w:rsidRPr="00AB798D">
        <w:rPr>
          <w:rFonts w:ascii="Times New Roman" w:eastAsia="Times New Roman" w:hAnsi="Times New Roman" w:cs="Times New Roman"/>
          <w:color w:val="000000"/>
          <w:sz w:val="24"/>
          <w:szCs w:val="24"/>
          <w:lang w:eastAsia="ru-RU"/>
        </w:rPr>
        <w:t> </w:t>
      </w:r>
      <w:r w:rsidR="002B4A94" w:rsidRPr="002B4A94">
        <w:rPr>
          <w:rFonts w:ascii="Times New Roman" w:eastAsia="Times New Roman" w:hAnsi="Times New Roman" w:cs="Times New Roman"/>
          <w:color w:val="000000"/>
          <w:sz w:val="28"/>
          <w:szCs w:val="28"/>
          <w:lang w:eastAsia="ru-RU"/>
        </w:rPr>
        <w:t>1.1. Настоящее Положение устанавливает порядок организации и осуществления муниципального контроля на автомобильном транспорте, городском наземном электрическом транспорте и в дорожном хозяйстве в границах Савальского сельского поселения (далее – муниципальный контроль).</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1.2. Предметом муниципального контроля является соблюдение юридическими лицами, индивидуальными предпринимателями и физическими лицами (далее – контролируемые лица) обязательных требований: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1.2.1. в области автомобильных дорог и дорожной деятельности, установленных в отношении автомобильных дорог:</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к эксплуатации объектов дорожного сервиса, размещенных</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 полосах отвода и (или) придорожных полосах автомобильных дорог общего пользования;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к осуществлению работ по капитальному ремонту, ремонту</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1.2.2.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Предметом муниципального контроля является также:</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исполнение решений, принимаемых по результатам контрольных мероприятий;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соблюдение (реализация) требований, содержащихся в разрешительных документах;</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lastRenderedPageBreak/>
        <w:t>соблюдение требований документов, исполнение которых является необходимым в соответствии с законодательством Российской Федерации.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1.3. Объектами муниципального контроля (далее – объект контроля) являются: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1.3.1. деятельность, действия (бездействие) контролируемых лиц на автомобильном транспорте, городском наземном электрическом транспорте и в дорожном хозяйстве, в </w:t>
      </w:r>
      <w:proofErr w:type="gramStart"/>
      <w:r w:rsidRPr="002B4A94">
        <w:rPr>
          <w:rFonts w:ascii="Times New Roman" w:eastAsia="Times New Roman" w:hAnsi="Times New Roman" w:cs="Times New Roman"/>
          <w:color w:val="000000"/>
          <w:sz w:val="28"/>
          <w:szCs w:val="28"/>
          <w:lang w:eastAsia="ru-RU"/>
        </w:rPr>
        <w:t>рамках</w:t>
      </w:r>
      <w:proofErr w:type="gramEnd"/>
      <w:r w:rsidRPr="002B4A94">
        <w:rPr>
          <w:rFonts w:ascii="Times New Roman" w:eastAsia="Times New Roman" w:hAnsi="Times New Roman" w:cs="Times New Roman"/>
          <w:color w:val="000000"/>
          <w:sz w:val="28"/>
          <w:szCs w:val="28"/>
          <w:lang w:eastAsia="ru-RU"/>
        </w:rPr>
        <w:t xml:space="preserve">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1.3.2. результаты деятельности контролируемых лиц, в том числе работы и услуги, к которым предъявляются обязательные требования;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1.3.3. здания, строения, сооружения, территории, включая земельные участки, предметы и другие объекты, которыми контролируемые лица владеют и (или) пользуются и к которым предъявляются обязательные требования.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1.4. Учет объектов контроля осуществляется посредством создания: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единого реестра контрольных мероприятий;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информационной системы (подсистемы государственной информационной системы) досудебного обжалования;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иных государственных и муниципальных информационных систем путем межведомственного информационного взаимодействия.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1.5. Муниципальный контроль осуществляется администрацией Савальского сельского поселения (далее – Контрольный орган).</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1.6. Руководство деятельностью по осуществлению муниципального контроля осуществляет глава Савальского сельского поселения.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1.7. От имени Контрольного органа муниципальный контроль вправе осуществлять следующие должностные лица: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руководитель (заместитель руководителя) Контрольного органа;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Должностными лицами Контрольного органа, уполномоченными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1.8. Права и обязанности инспектора.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1.8.1. Инспектор обязан:</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lastRenderedPageBreak/>
        <w:t>соблюдать законодательство Российской Федерации, права и законные интересы контролируемых лиц;</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2B4A94">
        <w:rPr>
          <w:rFonts w:ascii="Times New Roman" w:eastAsia="Times New Roman" w:hAnsi="Times New Roman" w:cs="Times New Roman"/>
          <w:color w:val="000000"/>
          <w:sz w:val="28"/>
          <w:szCs w:val="28"/>
          <w:lang w:eastAsia="ru-RU"/>
        </w:rPr>
        <w:t>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2B4A94">
        <w:rPr>
          <w:rFonts w:ascii="Times New Roman" w:eastAsia="Times New Roman" w:hAnsi="Times New Roman" w:cs="Times New Roman"/>
          <w:color w:val="000000"/>
          <w:sz w:val="28"/>
          <w:szCs w:val="28"/>
          <w:lang w:eastAsia="ru-RU"/>
        </w:rPr>
        <w:t>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Кировской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w:t>
      </w:r>
      <w:proofErr w:type="gramEnd"/>
      <w:r w:rsidRPr="002B4A94">
        <w:rPr>
          <w:rFonts w:ascii="Times New Roman" w:eastAsia="Times New Roman" w:hAnsi="Times New Roman" w:cs="Times New Roman"/>
          <w:color w:val="000000"/>
          <w:sz w:val="28"/>
          <w:szCs w:val="28"/>
          <w:lang w:eastAsia="ru-RU"/>
        </w:rPr>
        <w:t xml:space="preserve"> законом № 248-ФЗ и пунктом 3.3 настоящего Положения, осуществлять консультирование;</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lastRenderedPageBreak/>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доказывать обоснованность своих действий при их обжаловании в порядке, установленном законодательством Российской Федерации;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lastRenderedPageBreak/>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8) совершать иные действия, предусмотренные федеральными законами о видах контроля, положением о виде контроля.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1.9. </w:t>
      </w:r>
      <w:proofErr w:type="gramStart"/>
      <w:r w:rsidRPr="002B4A94">
        <w:rPr>
          <w:rFonts w:ascii="Times New Roman" w:eastAsia="Times New Roman" w:hAnsi="Times New Roman" w:cs="Times New Roman"/>
          <w:color w:val="000000"/>
          <w:sz w:val="28"/>
          <w:szCs w:val="28"/>
          <w:lang w:eastAsia="ru-RU"/>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2B4A94">
        <w:rPr>
          <w:rFonts w:ascii="Times New Roman" w:eastAsia="Times New Roman" w:hAnsi="Times New Roman" w:cs="Times New Roman"/>
          <w:color w:val="000000"/>
          <w:sz w:val="28"/>
          <w:szCs w:val="28"/>
          <w:lang w:eastAsia="ru-RU"/>
        </w:rP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 </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2. Категории риска причинения вреда (ущерба)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 </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2.1. </w:t>
      </w:r>
      <w:proofErr w:type="gramStart"/>
      <w:r w:rsidRPr="002B4A94">
        <w:rPr>
          <w:rFonts w:ascii="Times New Roman" w:eastAsia="Times New Roman" w:hAnsi="Times New Roman" w:cs="Times New Roman"/>
          <w:color w:val="000000"/>
          <w:sz w:val="28"/>
          <w:szCs w:val="28"/>
          <w:lang w:eastAsia="ru-RU"/>
        </w:rPr>
        <w:t>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roofErr w:type="gramEnd"/>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значительный риск;</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средний риск;</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умеренный риск;</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низкий риск.</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2.3. Критерии отнесения объектов контроля к категориям риска в рамках осуществления муниципального контроля установлены приложением 1 к настоящему Положению.</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2.4. </w:t>
      </w:r>
      <w:proofErr w:type="gramStart"/>
      <w:r w:rsidRPr="002B4A94">
        <w:rPr>
          <w:rFonts w:ascii="Times New Roman" w:eastAsia="Times New Roman" w:hAnsi="Times New Roman" w:cs="Times New Roman"/>
          <w:color w:val="000000"/>
          <w:sz w:val="28"/>
          <w:szCs w:val="28"/>
          <w:lang w:eastAsia="ru-RU"/>
        </w:rPr>
        <w:t xml:space="preserve">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w:t>
      </w:r>
      <w:r w:rsidRPr="002B4A94">
        <w:rPr>
          <w:rFonts w:ascii="Times New Roman" w:eastAsia="Times New Roman" w:hAnsi="Times New Roman" w:cs="Times New Roman"/>
          <w:color w:val="000000"/>
          <w:sz w:val="28"/>
          <w:szCs w:val="28"/>
          <w:lang w:eastAsia="ru-RU"/>
        </w:rPr>
        <w:lastRenderedPageBreak/>
        <w:t>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w:t>
      </w:r>
      <w:proofErr w:type="gramEnd"/>
      <w:r w:rsidRPr="002B4A94">
        <w:rPr>
          <w:rFonts w:ascii="Times New Roman" w:eastAsia="Times New Roman" w:hAnsi="Times New Roman" w:cs="Times New Roman"/>
          <w:color w:val="000000"/>
          <w:sz w:val="28"/>
          <w:szCs w:val="28"/>
          <w:lang w:eastAsia="ru-RU"/>
        </w:rPr>
        <w:t>) охраняемым законом ценностям.</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2.5. Перечень индикаторов риска нарушения </w:t>
      </w:r>
      <w:proofErr w:type="gramStart"/>
      <w:r w:rsidRPr="002B4A94">
        <w:rPr>
          <w:rFonts w:ascii="Times New Roman" w:eastAsia="Times New Roman" w:hAnsi="Times New Roman" w:cs="Times New Roman"/>
          <w:color w:val="000000"/>
          <w:sz w:val="28"/>
          <w:szCs w:val="28"/>
          <w:lang w:eastAsia="ru-RU"/>
        </w:rPr>
        <w:t>обязательных требований, проверяемых в рамках осуществления муниципального контроля установлен</w:t>
      </w:r>
      <w:proofErr w:type="gramEnd"/>
      <w:r w:rsidRPr="002B4A94">
        <w:rPr>
          <w:rFonts w:ascii="Times New Roman" w:eastAsia="Times New Roman" w:hAnsi="Times New Roman" w:cs="Times New Roman"/>
          <w:color w:val="000000"/>
          <w:sz w:val="28"/>
          <w:szCs w:val="28"/>
          <w:lang w:eastAsia="ru-RU"/>
        </w:rPr>
        <w:t xml:space="preserve"> приложением 2 к настоящему Положению.</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2.6. В случае если объект контроля не отнесен к определенной категории риска, он считается отнесенным к категории низкого риска.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 </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 Виды профилактических мероприятий, которые проводятся при осуществлении муниципального контроля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 </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При осуществлении муниципального контроля Контрольный орган проводит следующие виды профилактических мероприятий: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информирование;</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объявление предостережения;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консультирование;</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профилактический визит.</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2B4A94">
        <w:rPr>
          <w:rFonts w:ascii="Times New Roman" w:eastAsia="Times New Roman" w:hAnsi="Times New Roman" w:cs="Times New Roman"/>
          <w:color w:val="000000"/>
          <w:sz w:val="28"/>
          <w:szCs w:val="28"/>
          <w:lang w:eastAsia="ru-RU"/>
        </w:rPr>
        <w:t>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официальном сайте администрации Малмыжского муниципального района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roofErr w:type="gramEnd"/>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3.2. Предостережение о недопустимости нарушения обязательных требований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3.2.1. </w:t>
      </w:r>
      <w:proofErr w:type="gramStart"/>
      <w:r w:rsidRPr="002B4A94">
        <w:rPr>
          <w:rFonts w:ascii="Times New Roman" w:eastAsia="Times New Roman" w:hAnsi="Times New Roman" w:cs="Times New Roman"/>
          <w:color w:val="000000"/>
          <w:sz w:val="28"/>
          <w:szCs w:val="28"/>
          <w:lang w:eastAsia="ru-RU"/>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2B4A94">
        <w:rPr>
          <w:rFonts w:ascii="Times New Roman" w:eastAsia="Times New Roman" w:hAnsi="Times New Roman" w:cs="Times New Roman"/>
          <w:color w:val="000000"/>
          <w:sz w:val="28"/>
          <w:szCs w:val="28"/>
          <w:lang w:eastAsia="ru-RU"/>
        </w:rPr>
        <w:t xml:space="preserve"> соблюдения обязательных требований.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lastRenderedPageBreak/>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3.2.4. Возражение должно содержать:</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наименование Контрольного органа, в который направляется возражение;</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2B4A94">
        <w:rPr>
          <w:rFonts w:ascii="Times New Roman" w:eastAsia="Times New Roman" w:hAnsi="Times New Roman" w:cs="Times New Roman"/>
          <w:color w:val="000000"/>
          <w:sz w:val="28"/>
          <w:szCs w:val="28"/>
          <w:lang w:eastAsia="ru-RU"/>
        </w:rPr>
        <w:t>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дату и номер предостережения;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основной государственный регистрационный номер;</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идентификационный номер налогоплательщика;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доводы, на основании которых контролируемое лицо </w:t>
      </w:r>
      <w:proofErr w:type="gramStart"/>
      <w:r w:rsidRPr="002B4A94">
        <w:rPr>
          <w:rFonts w:ascii="Times New Roman" w:eastAsia="Times New Roman" w:hAnsi="Times New Roman" w:cs="Times New Roman"/>
          <w:color w:val="000000"/>
          <w:sz w:val="28"/>
          <w:szCs w:val="28"/>
          <w:lang w:eastAsia="ru-RU"/>
        </w:rPr>
        <w:t>не согласно</w:t>
      </w:r>
      <w:proofErr w:type="gramEnd"/>
      <w:r w:rsidRPr="002B4A94">
        <w:rPr>
          <w:rFonts w:ascii="Times New Roman" w:eastAsia="Times New Roman" w:hAnsi="Times New Roman" w:cs="Times New Roman"/>
          <w:color w:val="000000"/>
          <w:sz w:val="28"/>
          <w:szCs w:val="28"/>
          <w:lang w:eastAsia="ru-RU"/>
        </w:rPr>
        <w:t xml:space="preserve"> с объявленным предостережением;</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дату получения предостережения контролируемым лицом;</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личную подпись и дату.</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3.2.6. Контрольный орган рассматривает возражение в отношении предостережения в течение пяти рабочих дней со дня его получения.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3.2.7. По результатам рассмотрения возражения Контрольный орган принимает одно из следующих решений: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удовлетворяет возражение в форме отмены предостережения;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отказывает в удовлетворении возражения с указанием причины отказа.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3.2.8. Контрольный орган информирует контролируемое лицо о результатах рассмотрения возражения не позднее двух рабочих дней со дня рассмотрения возражения в отношении предостережения.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3.2.9. Повторное направление возражения по тем же основаниям не допускается.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3.3. Консультирование</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порядка проведения контрольных мероприятий;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периодичности проведения контрольных мероприятий;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lastRenderedPageBreak/>
        <w:t>порядка принятия решений по итогам контрольных мероприятий;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порядка обжалования решений Контрольного органа.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3.3.2. Инспекторы осуществляют консультирование контролируемых лиц и их представителей: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посредством размещения на официальном сайте письменного разъяснения по однотипным обращениям (5 и более однотипных обращений) контролируемых лиц и их представителей, подписанного уполномоченным должностным лицом Контрольного органа.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3.3.3. Индивидуальное консультирование на личном приеме каждого заявителя инспекторами не может превышать 10 минут.</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Время разговора по телефону не должно превышать 10 минут.</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3.3.5. Письменное консультирование контролируемых лиц и их представителей осуществляется по вопросу порядка обжалования решений Контрольного органа.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3.3.6. Контролируемое лицо вправе направить запрос о предоставлении письменного ответа в сроки, установленные Федеральным законом от 02.05.2006 № 59-ФЗ «О порядке рассмотрения обращений граждан Российской Федерации».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3.3.7. Контрольный орган осуществляет учет проведенных консультирований.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3.4. Профилактический визит</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Продолжительность профилактического визита составляет не более двух часов в течение рабочего дня.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3.4.2. Инспектор проводит обязательный профилактический визит в отношении: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2B4A94">
        <w:rPr>
          <w:rFonts w:ascii="Times New Roman" w:eastAsia="Times New Roman" w:hAnsi="Times New Roman" w:cs="Times New Roman"/>
          <w:color w:val="000000"/>
          <w:sz w:val="28"/>
          <w:szCs w:val="28"/>
          <w:lang w:eastAsia="ru-RU"/>
        </w:rPr>
        <w:t>контролируемых лиц, приступающих к осуществлению деятельности в сфере автомобильного транспорта, городского наземного электрического транспорта и в дорожного хозяйства, не позднее чем в течение одного года с момента начала такой деятельности (при наличии сведений о начале деятельности);</w:t>
      </w:r>
      <w:proofErr w:type="gramEnd"/>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3.4.3. Профилактические визиты проводятся по согласованию с контролируемыми лицами.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lastRenderedPageBreak/>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3.4.6. Контрольный орган осуществляет учет проведенных профилактических визитов.</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 </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 Контрольные мероприятия, проводимые в рамках муниципального контроля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 </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4.1. Контрольные мероприятия. Общие вопросы</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инспекционный визит, рейдовый осмотр, документарная проверка, выездная проверка – при взаимодействии с контролируемыми лицами;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наблюдение за соблюдением обязательных требований, выездное обследование – без взаимодействия с контролируемыми лицами.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4.1.2. При осуществлении муниципального контроля взаимодействием с контролируемыми лицами являются: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встречи, телефонные и иные переговоры (непосредственное взаимодействие) между инспектором и контролируемым лицом или его представителем;</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запрос документов, иных материалов;</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наступление сроков проведения контрольных мероприятий, включенных в план проведения контрольных мероприятий;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lastRenderedPageBreak/>
        <w:t>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Федерального закона.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осмотр;</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опрос;</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получение письменных объяснений;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истребование документов;</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экспертиза.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4.1.5. </w:t>
      </w:r>
      <w:proofErr w:type="gramStart"/>
      <w:r w:rsidRPr="002B4A94">
        <w:rPr>
          <w:rFonts w:ascii="Times New Roman" w:eastAsia="Times New Roman" w:hAnsi="Times New Roman" w:cs="Times New Roman"/>
          <w:color w:val="000000"/>
          <w:sz w:val="28"/>
          <w:szCs w:val="28"/>
          <w:lang w:eastAsia="ru-RU"/>
        </w:rPr>
        <w:t>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w:t>
      </w:r>
      <w:proofErr w:type="gramEnd"/>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4.1.6. Контрольные мероприятия проводятся инспекторами, указанными в решении Контрольного органа о проведении контрольного мероприятия.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31.03.2021 № 151 «О </w:t>
      </w:r>
      <w:r w:rsidRPr="002B4A94">
        <w:rPr>
          <w:rFonts w:ascii="Times New Roman" w:eastAsia="Times New Roman" w:hAnsi="Times New Roman" w:cs="Times New Roman"/>
          <w:color w:val="000000"/>
          <w:sz w:val="28"/>
          <w:szCs w:val="28"/>
          <w:lang w:eastAsia="ru-RU"/>
        </w:rPr>
        <w:lastRenderedPageBreak/>
        <w:t>типовых формах документов, используемых контрольным (надзорным) органом».</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4.1.8. Документы, иные материалы, являющиеся доказательствами нарушения обязательных требований, приобщаются к акту.</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Заполненные при проведении контрольного мероприятия проверочные листы должны быть приобщены к акту.</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4.2. Меры, принимаемые Контрольным органом по результатам контрольных мероприятий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2B4A94">
        <w:rPr>
          <w:rFonts w:ascii="Times New Roman" w:eastAsia="Times New Roman" w:hAnsi="Times New Roman" w:cs="Times New Roman"/>
          <w:color w:val="000000"/>
          <w:sz w:val="28"/>
          <w:szCs w:val="28"/>
          <w:lang w:eastAsia="ru-RU"/>
        </w:rPr>
        <w:t>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w:t>
      </w:r>
      <w:proofErr w:type="gramEnd"/>
      <w:r w:rsidRPr="002B4A94">
        <w:rPr>
          <w:rFonts w:ascii="Times New Roman" w:eastAsia="Times New Roman" w:hAnsi="Times New Roman" w:cs="Times New Roman"/>
          <w:color w:val="000000"/>
          <w:sz w:val="28"/>
          <w:szCs w:val="28"/>
          <w:lang w:eastAsia="ru-RU"/>
        </w:rPr>
        <w:t xml:space="preserve"> других мероприятий, предусмотренных федеральным законом о виде контроля;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2B4A94">
        <w:rPr>
          <w:rFonts w:ascii="Times New Roman" w:eastAsia="Times New Roman" w:hAnsi="Times New Roman" w:cs="Times New Roman"/>
          <w:color w:val="000000"/>
          <w:sz w:val="28"/>
          <w:szCs w:val="28"/>
          <w:lang w:eastAsia="ru-RU"/>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w:t>
      </w:r>
      <w:r w:rsidRPr="002B4A94">
        <w:rPr>
          <w:rFonts w:ascii="Times New Roman" w:eastAsia="Times New Roman" w:hAnsi="Times New Roman" w:cs="Times New Roman"/>
          <w:color w:val="000000"/>
          <w:sz w:val="28"/>
          <w:szCs w:val="28"/>
          <w:lang w:eastAsia="ru-RU"/>
        </w:rPr>
        <w:lastRenderedPageBreak/>
        <w:t>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w:t>
      </w:r>
      <w:proofErr w:type="gramEnd"/>
      <w:r w:rsidRPr="002B4A94">
        <w:rPr>
          <w:rFonts w:ascii="Times New Roman" w:eastAsia="Times New Roman" w:hAnsi="Times New Roman" w:cs="Times New Roman"/>
          <w:color w:val="000000"/>
          <w:sz w:val="28"/>
          <w:szCs w:val="28"/>
          <w:lang w:eastAsia="ru-RU"/>
        </w:rPr>
        <w:t xml:space="preserve"> </w:t>
      </w:r>
      <w:proofErr w:type="gramStart"/>
      <w:r w:rsidRPr="002B4A94">
        <w:rPr>
          <w:rFonts w:ascii="Times New Roman" w:eastAsia="Times New Roman" w:hAnsi="Times New Roman" w:cs="Times New Roman"/>
          <w:color w:val="000000"/>
          <w:sz w:val="28"/>
          <w:szCs w:val="28"/>
          <w:lang w:eastAsia="ru-RU"/>
        </w:rPr>
        <w:t>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roofErr w:type="gramEnd"/>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при выявлении признаков административного правонарушения возбудить дело об административном правонарушении в порядке, установленном Кодексом Российской Федерации об административных правонарушениях;</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2B4A94">
        <w:rPr>
          <w:rFonts w:ascii="Times New Roman" w:eastAsia="Times New Roman" w:hAnsi="Times New Roman" w:cs="Times New Roman"/>
          <w:color w:val="000000"/>
          <w:sz w:val="28"/>
          <w:szCs w:val="28"/>
          <w:lang w:eastAsia="ru-RU"/>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4.2.2. Предписание оформляется по форме согласно приложению № 3 к настоящему Положению.</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4.2.4. По истечении срока предписания,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w:t>
      </w:r>
      <w:proofErr w:type="gramStart"/>
      <w:r w:rsidRPr="002B4A94">
        <w:rPr>
          <w:rFonts w:ascii="Times New Roman" w:eastAsia="Times New Roman" w:hAnsi="Times New Roman" w:cs="Times New Roman"/>
          <w:color w:val="000000"/>
          <w:sz w:val="28"/>
          <w:szCs w:val="28"/>
          <w:lang w:eastAsia="ru-RU"/>
        </w:rPr>
        <w:t xml:space="preserve">надзорный) </w:t>
      </w:r>
      <w:proofErr w:type="gramEnd"/>
      <w:r w:rsidRPr="002B4A94">
        <w:rPr>
          <w:rFonts w:ascii="Times New Roman" w:eastAsia="Times New Roman" w:hAnsi="Times New Roman" w:cs="Times New Roman"/>
          <w:color w:val="000000"/>
          <w:sz w:val="28"/>
          <w:szCs w:val="28"/>
          <w:lang w:eastAsia="ru-RU"/>
        </w:rPr>
        <w:t>орган оценивает исполнение решения на основании представленных документов и сведений, полученной информации.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w:t>
      </w:r>
      <w:r w:rsidRPr="002B4A94">
        <w:rPr>
          <w:rFonts w:ascii="Times New Roman" w:eastAsia="Times New Roman" w:hAnsi="Times New Roman" w:cs="Times New Roman"/>
          <w:color w:val="000000"/>
          <w:sz w:val="28"/>
          <w:szCs w:val="28"/>
          <w:lang w:eastAsia="ru-RU"/>
        </w:rPr>
        <w:lastRenderedPageBreak/>
        <w:t>(мониторинга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 случае</w:t>
      </w:r>
      <w:proofErr w:type="gramStart"/>
      <w:r w:rsidRPr="002B4A94">
        <w:rPr>
          <w:rFonts w:ascii="Times New Roman" w:eastAsia="Times New Roman" w:hAnsi="Times New Roman" w:cs="Times New Roman"/>
          <w:color w:val="000000"/>
          <w:sz w:val="28"/>
          <w:szCs w:val="28"/>
          <w:lang w:eastAsia="ru-RU"/>
        </w:rPr>
        <w:t>,</w:t>
      </w:r>
      <w:proofErr w:type="gramEnd"/>
      <w:r w:rsidRPr="002B4A94">
        <w:rPr>
          <w:rFonts w:ascii="Times New Roman" w:eastAsia="Times New Roman" w:hAnsi="Times New Roman" w:cs="Times New Roman"/>
          <w:color w:val="000000"/>
          <w:sz w:val="28"/>
          <w:szCs w:val="28"/>
          <w:lang w:eastAsia="ru-RU"/>
        </w:rPr>
        <w:t xml:space="preserve"> если проводится оценка исполнения решения, принятого по итогам выездной проверки, допускается проведение выездной проверки.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4.2.7. В случае</w:t>
      </w:r>
      <w:proofErr w:type="gramStart"/>
      <w:r w:rsidRPr="002B4A94">
        <w:rPr>
          <w:rFonts w:ascii="Times New Roman" w:eastAsia="Times New Roman" w:hAnsi="Times New Roman" w:cs="Times New Roman"/>
          <w:color w:val="000000"/>
          <w:sz w:val="28"/>
          <w:szCs w:val="28"/>
          <w:lang w:eastAsia="ru-RU"/>
        </w:rPr>
        <w:t>,</w:t>
      </w:r>
      <w:proofErr w:type="gramEnd"/>
      <w:r w:rsidRPr="002B4A94">
        <w:rPr>
          <w:rFonts w:ascii="Times New Roman" w:eastAsia="Times New Roman" w:hAnsi="Times New Roman" w:cs="Times New Roman"/>
          <w:color w:val="000000"/>
          <w:sz w:val="28"/>
          <w:szCs w:val="28"/>
          <w:lang w:eastAsia="ru-RU"/>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предписание, с указанием новых сроков его исполнения.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4.3. Плановые контрольные мероприятия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4.3.3. Контрольный орган может проводить следующие виды плановых контрольных мероприятий: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рейдовый осмотр;</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документарная проверка;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выездная проверка.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 отношении объектов, относящихся к категории значительного риска, проводятся: выездные проверки, документарные проверки, рейдовые осмотры.</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 отношении объектов, относящихся к категории среднего риска, проводятся: документарные проверки, рейдовые осмотры.</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 отношении объектов, относящихся к категории умеренного риска, проводятся: рейдовые осмотры.</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Плановые контрольные мероприятия в отношении объекта контроля, отнесенного к категории низкого риска, не проводятся.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4.4. Внеплановые контрольные мероприятия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lastRenderedPageBreak/>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3-6 части 1 и частью 3 статьи 57 Федерального закона № 248-ФЗ.</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4.4.4. В случае</w:t>
      </w:r>
      <w:proofErr w:type="gramStart"/>
      <w:r w:rsidRPr="002B4A94">
        <w:rPr>
          <w:rFonts w:ascii="Times New Roman" w:eastAsia="Times New Roman" w:hAnsi="Times New Roman" w:cs="Times New Roman"/>
          <w:color w:val="000000"/>
          <w:sz w:val="28"/>
          <w:szCs w:val="28"/>
          <w:lang w:eastAsia="ru-RU"/>
        </w:rPr>
        <w:t>,</w:t>
      </w:r>
      <w:proofErr w:type="gramEnd"/>
      <w:r w:rsidRPr="002B4A94">
        <w:rPr>
          <w:rFonts w:ascii="Times New Roman" w:eastAsia="Times New Roman" w:hAnsi="Times New Roman" w:cs="Times New Roman"/>
          <w:color w:val="000000"/>
          <w:sz w:val="28"/>
          <w:szCs w:val="28"/>
          <w:lang w:eastAsia="ru-RU"/>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4.5. Документарная проверка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4.5.1. </w:t>
      </w:r>
      <w:proofErr w:type="gramStart"/>
      <w:r w:rsidRPr="002B4A94">
        <w:rPr>
          <w:rFonts w:ascii="Times New Roman" w:eastAsia="Times New Roman" w:hAnsi="Times New Roman" w:cs="Times New Roman"/>
          <w:color w:val="000000"/>
          <w:sz w:val="28"/>
          <w:szCs w:val="28"/>
          <w:lang w:eastAsia="ru-RU"/>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4.5.2. В случае</w:t>
      </w:r>
      <w:proofErr w:type="gramStart"/>
      <w:r w:rsidRPr="002B4A94">
        <w:rPr>
          <w:rFonts w:ascii="Times New Roman" w:eastAsia="Times New Roman" w:hAnsi="Times New Roman" w:cs="Times New Roman"/>
          <w:color w:val="000000"/>
          <w:sz w:val="28"/>
          <w:szCs w:val="28"/>
          <w:lang w:eastAsia="ru-RU"/>
        </w:rPr>
        <w:t>,</w:t>
      </w:r>
      <w:proofErr w:type="gramEnd"/>
      <w:r w:rsidRPr="002B4A94">
        <w:rPr>
          <w:rFonts w:ascii="Times New Roman" w:eastAsia="Times New Roman" w:hAnsi="Times New Roman" w:cs="Times New Roman"/>
          <w:color w:val="000000"/>
          <w:sz w:val="28"/>
          <w:szCs w:val="28"/>
          <w:lang w:eastAsia="ru-RU"/>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4.5.3. Срок проведения документарной проверки не может превышать десять рабочих дней.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 указанный срок не включается период с момента: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направления Контрольным органом контролируемому лицу требования представить необходимые </w:t>
      </w:r>
      <w:proofErr w:type="gramStart"/>
      <w:r w:rsidRPr="002B4A94">
        <w:rPr>
          <w:rFonts w:ascii="Times New Roman" w:eastAsia="Times New Roman" w:hAnsi="Times New Roman" w:cs="Times New Roman"/>
          <w:color w:val="000000"/>
          <w:sz w:val="28"/>
          <w:szCs w:val="28"/>
          <w:lang w:eastAsia="ru-RU"/>
        </w:rPr>
        <w:t>для рассмотрения в ходе документарной проверки документы до момента представления указанных в требовании документов в Контрольный орган</w:t>
      </w:r>
      <w:proofErr w:type="gramEnd"/>
      <w:r w:rsidRPr="002B4A94">
        <w:rPr>
          <w:rFonts w:ascii="Times New Roman" w:eastAsia="Times New Roman" w:hAnsi="Times New Roman" w:cs="Times New Roman"/>
          <w:color w:val="000000"/>
          <w:sz w:val="28"/>
          <w:szCs w:val="28"/>
          <w:lang w:eastAsia="ru-RU"/>
        </w:rPr>
        <w:t>;</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период с момента направления контролируемому лицу информации Контрольного органа: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о выявлении ошибок и (или) противоречий в представленных контролируемым лицом документах;</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о несоответствии сведений, содержащихся в представленных документах, сведениям, содержащимся в имеющихся у Контрольного органа </w:t>
      </w:r>
      <w:r w:rsidRPr="002B4A94">
        <w:rPr>
          <w:rFonts w:ascii="Times New Roman" w:eastAsia="Times New Roman" w:hAnsi="Times New Roman" w:cs="Times New Roman"/>
          <w:color w:val="000000"/>
          <w:sz w:val="28"/>
          <w:szCs w:val="28"/>
          <w:lang w:eastAsia="ru-RU"/>
        </w:rPr>
        <w:lastRenderedPageBreak/>
        <w:t>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4.5.4. Перечень допустимых контрольных действий совершаемых в ходе документарной проверки: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истребование документов;</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получение письменных объяснений;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экспертиза.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Контролируемое лицо в течение 10 рабочих дней со дня получения данного требования направляет </w:t>
      </w:r>
      <w:proofErr w:type="spellStart"/>
      <w:r w:rsidRPr="002B4A94">
        <w:rPr>
          <w:rFonts w:ascii="Times New Roman" w:eastAsia="Times New Roman" w:hAnsi="Times New Roman" w:cs="Times New Roman"/>
          <w:color w:val="000000"/>
          <w:sz w:val="28"/>
          <w:szCs w:val="28"/>
          <w:lang w:eastAsia="ru-RU"/>
        </w:rPr>
        <w:t>истребуемые</w:t>
      </w:r>
      <w:proofErr w:type="spellEnd"/>
      <w:r w:rsidRPr="002B4A94">
        <w:rPr>
          <w:rFonts w:ascii="Times New Roman" w:eastAsia="Times New Roman" w:hAnsi="Times New Roman" w:cs="Times New Roman"/>
          <w:color w:val="000000"/>
          <w:sz w:val="28"/>
          <w:szCs w:val="28"/>
          <w:lang w:eastAsia="ru-RU"/>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2B4A94">
        <w:rPr>
          <w:rFonts w:ascii="Times New Roman" w:eastAsia="Times New Roman" w:hAnsi="Times New Roman" w:cs="Times New Roman"/>
          <w:color w:val="000000"/>
          <w:sz w:val="28"/>
          <w:szCs w:val="28"/>
          <w:lang w:eastAsia="ru-RU"/>
        </w:rPr>
        <w:t>истребуемые</w:t>
      </w:r>
      <w:proofErr w:type="spellEnd"/>
      <w:r w:rsidRPr="002B4A94">
        <w:rPr>
          <w:rFonts w:ascii="Times New Roman" w:eastAsia="Times New Roman" w:hAnsi="Times New Roman" w:cs="Times New Roman"/>
          <w:color w:val="000000"/>
          <w:sz w:val="28"/>
          <w:szCs w:val="28"/>
          <w:lang w:eastAsia="ru-RU"/>
        </w:rPr>
        <w:t xml:space="preserve"> документы.</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4.5.6. Письменные объяснения могут быть запрошены инспектором от контролируемого лица или его представителя, свидетелей.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Письменные объяснения оформляются путем составления письменного документа в свободной форме.</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4.5.7. Экспертиза осуществляется экспертом или экспертной организацией по поручению Контрольного органа.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w:t>
      </w:r>
      <w:r w:rsidRPr="002B4A94">
        <w:rPr>
          <w:rFonts w:ascii="Times New Roman" w:eastAsia="Times New Roman" w:hAnsi="Times New Roman" w:cs="Times New Roman"/>
          <w:color w:val="000000"/>
          <w:sz w:val="28"/>
          <w:szCs w:val="28"/>
          <w:lang w:eastAsia="ru-RU"/>
        </w:rPr>
        <w:lastRenderedPageBreak/>
        <w:t>непосредственно в ходе проведения контрольного мероприятия, так и по месту осуществления деятельности эксперта или экспертной организации.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Результаты экспертизы оформляются экспертным заключением по форме, утвержденной Контрольным органом.</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4.5.8. Оформление акта производится по месту нахождения Контрольного органа в день окончания проведения документарной проверки.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4.5.10. Внеплановая документарная проверка проводится без согласования с органами прокуратуры.</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4.6. Выездная проверка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4.6.2. Выездная проверка проводится в случае, если не представляется возможным:</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2B4A94">
        <w:rPr>
          <w:rFonts w:ascii="Times New Roman" w:eastAsia="Times New Roman" w:hAnsi="Times New Roman" w:cs="Times New Roman"/>
          <w:color w:val="000000"/>
          <w:sz w:val="28"/>
          <w:szCs w:val="28"/>
          <w:lang w:eastAsia="ru-RU"/>
        </w:rPr>
        <w:t>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3-6 части 1, частью 3 статьи 57 и частью 12 статьи 66 Федерального закона № 248-ФЗ.</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lastRenderedPageBreak/>
        <w:t>4.6.6. Срок проведения выездной проверки составляет не более десяти рабочих дней.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2B4A94">
        <w:rPr>
          <w:rFonts w:ascii="Times New Roman" w:eastAsia="Times New Roman" w:hAnsi="Times New Roman" w:cs="Times New Roman"/>
          <w:color w:val="000000"/>
          <w:sz w:val="28"/>
          <w:szCs w:val="28"/>
          <w:lang w:eastAsia="ru-RU"/>
        </w:rPr>
        <w:t>микропредприятия</w:t>
      </w:r>
      <w:proofErr w:type="spellEnd"/>
      <w:r w:rsidRPr="002B4A94">
        <w:rPr>
          <w:rFonts w:ascii="Times New Roman" w:eastAsia="Times New Roman" w:hAnsi="Times New Roman" w:cs="Times New Roman"/>
          <w:color w:val="000000"/>
          <w:sz w:val="28"/>
          <w:szCs w:val="28"/>
          <w:lang w:eastAsia="ru-RU"/>
        </w:rPr>
        <w:t>.</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4.6.7. Перечень допустимых контрольных действий в ходе выездной проверки: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осмотр;</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опрос;</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истребование документов;</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получение письменных объяснений;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экспертиза.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По результатам осмотра составляется протокол осмотра.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4.6.11. Представление контролируемым лицом </w:t>
      </w:r>
      <w:proofErr w:type="spellStart"/>
      <w:r w:rsidRPr="002B4A94">
        <w:rPr>
          <w:rFonts w:ascii="Times New Roman" w:eastAsia="Times New Roman" w:hAnsi="Times New Roman" w:cs="Times New Roman"/>
          <w:color w:val="000000"/>
          <w:sz w:val="28"/>
          <w:szCs w:val="28"/>
          <w:lang w:eastAsia="ru-RU"/>
        </w:rPr>
        <w:t>истребуемых</w:t>
      </w:r>
      <w:proofErr w:type="spellEnd"/>
      <w:r w:rsidRPr="002B4A94">
        <w:rPr>
          <w:rFonts w:ascii="Times New Roman" w:eastAsia="Times New Roman" w:hAnsi="Times New Roman" w:cs="Times New Roman"/>
          <w:color w:val="000000"/>
          <w:sz w:val="28"/>
          <w:szCs w:val="28"/>
          <w:lang w:eastAsia="ru-RU"/>
        </w:rPr>
        <w:t xml:space="preserve"> документов, письменных объяснений, проведение экспертизы осуществляется в соответствии с пунктами 4.5.5, 4.5.6 и 4.5.7 настоящего Положения.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4.6.12. По окончании проведения выездной проверки инспектор составляет акт выездной проверки.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Информация о проведении фотосъемки, аудио- и видеозаписи отражается в акте проверки.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lastRenderedPageBreak/>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2B4A94">
        <w:rPr>
          <w:rFonts w:ascii="Times New Roman" w:eastAsia="Times New Roman" w:hAnsi="Times New Roman" w:cs="Times New Roman"/>
          <w:color w:val="000000"/>
          <w:sz w:val="28"/>
          <w:szCs w:val="28"/>
          <w:lang w:eastAsia="ru-RU"/>
        </w:rPr>
        <w:t>деятельности</w:t>
      </w:r>
      <w:proofErr w:type="gramEnd"/>
      <w:r w:rsidRPr="002B4A94">
        <w:rPr>
          <w:rFonts w:ascii="Times New Roman" w:eastAsia="Times New Roman" w:hAnsi="Times New Roman" w:cs="Times New Roman"/>
          <w:color w:val="000000"/>
          <w:sz w:val="28"/>
          <w:szCs w:val="28"/>
          <w:lang w:eastAsia="ru-RU"/>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частями 4 и 5 статьи 21 Федеральным законом № 248-ФЗ.</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временной нетрудоспособности;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необходимости явки по вызову (извещениям, повесткам) судов, правоохранительных органов, военных комиссариатов;</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нахождения в служебной командировке.</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4.7. Инспекционный визит, рейдовый осмотр</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Инспекционный визит проводится без предварительного уведомления контролируемого лица и собственника производственного объекта.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Контролируемые лица или их представители обязаны обеспечить беспрепятственный доступ инспектора в здания, сооружения, помещения.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lastRenderedPageBreak/>
        <w:t>4.7.2. Перечень допустимых контрольных действий в ходе инспекционного визита: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а) осмотр;</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б) опрос;</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 получение письменных объяснений;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Инспекционный визит допускается проводить с использованием средств дистанционного взаимодействия, в том числе посредством аудио- или видеосвязи.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3-6 части 1, частью 3 статьи 57 и частью 12 статьи 66 Федерального закона № 248-ФЗ.</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Срок взаимодействия с одним контролируемым лицом в период проведения рейдового осмотра не может превышать один рабочий день.</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4.7.5. Перечень допустимых контрольных действий в ходе рейдового осмотра: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а) осмотр;</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б) опрос;</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 получение письменных объяснений;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г) истребование документов;</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д) экспертиза.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4.7.7. В случае</w:t>
      </w:r>
      <w:proofErr w:type="gramStart"/>
      <w:r w:rsidRPr="002B4A94">
        <w:rPr>
          <w:rFonts w:ascii="Times New Roman" w:eastAsia="Times New Roman" w:hAnsi="Times New Roman" w:cs="Times New Roman"/>
          <w:color w:val="000000"/>
          <w:sz w:val="28"/>
          <w:szCs w:val="28"/>
          <w:lang w:eastAsia="ru-RU"/>
        </w:rPr>
        <w:t>,</w:t>
      </w:r>
      <w:proofErr w:type="gramEnd"/>
      <w:r w:rsidRPr="002B4A94">
        <w:rPr>
          <w:rFonts w:ascii="Times New Roman" w:eastAsia="Times New Roman" w:hAnsi="Times New Roman" w:cs="Times New Roman"/>
          <w:color w:val="000000"/>
          <w:sz w:val="28"/>
          <w:szCs w:val="28"/>
          <w:lang w:eastAsia="ru-RU"/>
        </w:rPr>
        <w:t xml:space="preserve">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3-6 части 1 статьи 57 и частью 12 статьи 66 Федерального закона № 248-ФЗ.</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4.7.9. Контрольные действия, предусмотренные пунктами 4.7.2 и 4.7.5 настоящего Положения, осуществляются в соответствии с пунктами 4.5.5 - 4.5.7, 4.6.8 - 4.6.10 настоящего Положения.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lastRenderedPageBreak/>
        <w:t>4.8. Наблюдение за соблюдением обязательных требований (мониторинг безопасности)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4.8.1. </w:t>
      </w:r>
      <w:proofErr w:type="gramStart"/>
      <w:r w:rsidRPr="002B4A94">
        <w:rPr>
          <w:rFonts w:ascii="Times New Roman" w:eastAsia="Times New Roman" w:hAnsi="Times New Roman" w:cs="Times New Roman"/>
          <w:color w:val="000000"/>
          <w:sz w:val="28"/>
          <w:szCs w:val="28"/>
          <w:lang w:eastAsia="ru-RU"/>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w:t>
      </w:r>
      <w:proofErr w:type="gramEnd"/>
      <w:r w:rsidRPr="002B4A94">
        <w:rPr>
          <w:rFonts w:ascii="Times New Roman" w:eastAsia="Times New Roman" w:hAnsi="Times New Roman" w:cs="Times New Roman"/>
          <w:color w:val="000000"/>
          <w:sz w:val="28"/>
          <w:szCs w:val="28"/>
          <w:lang w:eastAsia="ru-RU"/>
        </w:rP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решение о проведении внепланового контрольного (надзорного) мероприятия в соответствии со статьей 60 Федерального закона № 248-ФЗ;</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решение об объявлении предостережения;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4.9. Выездное обследование</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4.9.1. Выездное обследование проводится в целях оценки соблюдения контролируемыми лицами обязательных требований.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4.9.3. Выездное обследование проводится без информирования контролируемого лица.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lastRenderedPageBreak/>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 </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5. Досудебное обжалование</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 </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1) решений о проведении контрольных мероприятий;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2) актов контрольных мероприятий, предписаний об устранении выявленных нарушений;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3) действий (бездействия) должностных лиц в рамках контрольных мероприятий.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Материалы, прикладываемые к жалобе, в том числе фото- и видеоматериалы, представляются контролируемым лицом в электронном виде.</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lastRenderedPageBreak/>
        <w:t>5.6. Контролируемое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5.7. Жалоба может содержать ходатайство о приостановлении исполнения обжалуемого решения Контрольного органа.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о приостановлении исполнения обжалуемого решения Контрольного органа;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об отказе в приостановлении исполнения обжалуемого решения Контрольного органа.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Информация о принятом решении направляется контролируемому лицу, подавшему жалобу, в течение одного рабочего дня с момента принятия решения.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5.9. Жалоба должна содержать:</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2B4A94">
        <w:rPr>
          <w:rFonts w:ascii="Times New Roman" w:eastAsia="Times New Roman" w:hAnsi="Times New Roman" w:cs="Times New Roman"/>
          <w:color w:val="000000"/>
          <w:sz w:val="28"/>
          <w:szCs w:val="28"/>
          <w:lang w:eastAsia="ru-RU"/>
        </w:rPr>
        <w:t>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2B4A94">
        <w:rPr>
          <w:rFonts w:ascii="Times New Roman" w:eastAsia="Times New Roman" w:hAnsi="Times New Roman" w:cs="Times New Roman"/>
          <w:color w:val="000000"/>
          <w:sz w:val="28"/>
          <w:szCs w:val="28"/>
          <w:lang w:eastAsia="ru-RU"/>
        </w:rPr>
        <w:t>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2B4A94">
        <w:rPr>
          <w:rFonts w:ascii="Times New Roman" w:eastAsia="Times New Roman" w:hAnsi="Times New Roman" w:cs="Times New Roman"/>
          <w:color w:val="000000"/>
          <w:sz w:val="28"/>
          <w:szCs w:val="28"/>
          <w:lang w:eastAsia="ru-RU"/>
        </w:rPr>
        <w:t>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основания и доводы, на основании которых контролируемое лицо </w:t>
      </w:r>
      <w:proofErr w:type="gramStart"/>
      <w:r w:rsidRPr="002B4A94">
        <w:rPr>
          <w:rFonts w:ascii="Times New Roman" w:eastAsia="Times New Roman" w:hAnsi="Times New Roman" w:cs="Times New Roman"/>
          <w:color w:val="000000"/>
          <w:sz w:val="28"/>
          <w:szCs w:val="28"/>
          <w:lang w:eastAsia="ru-RU"/>
        </w:rPr>
        <w:t>не согласно</w:t>
      </w:r>
      <w:proofErr w:type="gramEnd"/>
      <w:r w:rsidRPr="002B4A94">
        <w:rPr>
          <w:rFonts w:ascii="Times New Roman" w:eastAsia="Times New Roman" w:hAnsi="Times New Roman" w:cs="Times New Roman"/>
          <w:color w:val="000000"/>
          <w:sz w:val="28"/>
          <w:szCs w:val="28"/>
          <w:lang w:eastAsia="ru-RU"/>
        </w:rPr>
        <w:t xml:space="preserve">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требования контролируемого лица, подавшего жалобу;</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Pr="002B4A94">
        <w:rPr>
          <w:rFonts w:ascii="Times New Roman" w:eastAsia="Times New Roman" w:hAnsi="Times New Roman" w:cs="Times New Roman"/>
          <w:color w:val="000000"/>
          <w:sz w:val="28"/>
          <w:szCs w:val="28"/>
          <w:lang w:eastAsia="ru-RU"/>
        </w:rPr>
        <w:t>ии и ау</w:t>
      </w:r>
      <w:proofErr w:type="gramEnd"/>
      <w:r w:rsidRPr="002B4A94">
        <w:rPr>
          <w:rFonts w:ascii="Times New Roman" w:eastAsia="Times New Roman" w:hAnsi="Times New Roman" w:cs="Times New Roman"/>
          <w:color w:val="000000"/>
          <w:sz w:val="28"/>
          <w:szCs w:val="28"/>
          <w:lang w:eastAsia="ru-RU"/>
        </w:rPr>
        <w:t>тентификации».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lastRenderedPageBreak/>
        <w:t>5.12. Контрольный орган принимает решение об отказе в рассмотрении жалобы в течение пяти рабочих дней со дня получения жалобы, если: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в удовлетворении ходатайства о восстановлении пропущенного срока на подачу жалобы отказано;</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до принятия решения по жалобе от контролируемого лица, ее подавшего, поступило заявление об отзыве жалобы;</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имеется решение суда по вопросам, поставленным в жалобе;</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ранее в Контрольный орган была подана другая жалоба от того же контролируемого лица по тем же основаниям;</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жалоба подана в ненадлежащий орган;</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законодательством Российской Федерации предусмотрен только судебный порядок обжалования решений Контрольного органа.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5.16. Указанный срок может быть продлен на двадцать рабочих дней, в следующих исключительных случаях:</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проведение в отношении должностного лица, действия (бездействия) которого обжалуются служебной проверки по фактам, указанным в жалобе;</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2B4A94">
        <w:rPr>
          <w:rFonts w:ascii="Times New Roman" w:eastAsia="Times New Roman" w:hAnsi="Times New Roman" w:cs="Times New Roman"/>
          <w:color w:val="000000"/>
          <w:sz w:val="28"/>
          <w:szCs w:val="28"/>
          <w:lang w:eastAsia="ru-RU"/>
        </w:rPr>
        <w:t>отсутствие должностного лица, действия (бездействия) которого обжалуются, по уважительной причине (болезнь, отпуск, командировка).</w:t>
      </w:r>
      <w:proofErr w:type="gramEnd"/>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w:t>
      </w:r>
      <w:r w:rsidRPr="002B4A94">
        <w:rPr>
          <w:rFonts w:ascii="Times New Roman" w:eastAsia="Times New Roman" w:hAnsi="Times New Roman" w:cs="Times New Roman"/>
          <w:color w:val="000000"/>
          <w:sz w:val="28"/>
          <w:szCs w:val="28"/>
          <w:lang w:eastAsia="ru-RU"/>
        </w:rPr>
        <w:lastRenderedPageBreak/>
        <w:t>информацию и документы в течение пяти рабочих дней с момента направления запроса.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5.20. По итогам рассмотрения жалобы руководитель (заместитель руководителя) Контрольного органа принимает одно из следующих решений: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оставляет жалобу без удовлетворения;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отменяет решение Контрольного органа полностью или частично;</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отменяет решение Контрольного органа полностью и принимает новое решение;</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 </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6. Ключевые показатели вида контроля и их целевые значения для муниципального контроля</w:t>
      </w:r>
    </w:p>
    <w:p w:rsidR="002B4A94" w:rsidRPr="002B4A94"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 xml:space="preserve"> </w:t>
      </w:r>
    </w:p>
    <w:p w:rsidR="00AB798D" w:rsidRPr="00AB798D" w:rsidRDefault="002B4A94" w:rsidP="002B4A94">
      <w:pPr>
        <w:spacing w:after="0" w:line="240" w:lineRule="auto"/>
        <w:ind w:firstLine="567"/>
        <w:jc w:val="both"/>
        <w:rPr>
          <w:rFonts w:ascii="Times New Roman" w:eastAsia="Times New Roman" w:hAnsi="Times New Roman" w:cs="Times New Roman"/>
          <w:color w:val="000000"/>
          <w:sz w:val="28"/>
          <w:szCs w:val="28"/>
          <w:lang w:eastAsia="ru-RU"/>
        </w:rPr>
      </w:pPr>
      <w:r w:rsidRPr="002B4A94">
        <w:rPr>
          <w:rFonts w:ascii="Times New Roman" w:eastAsia="Times New Roman" w:hAnsi="Times New Roman" w:cs="Times New Roman"/>
          <w:color w:val="000000"/>
          <w:sz w:val="28"/>
          <w:szCs w:val="28"/>
          <w:lang w:eastAsia="ru-RU"/>
        </w:rPr>
        <w:t>Ключевые показатели муниципального контроля и их целевые значения, индикативные показатели установлены приложением № 4 к настоящему Положению.</w:t>
      </w:r>
    </w:p>
    <w:p w:rsidR="002B4A94" w:rsidRDefault="002B4A94" w:rsidP="00AB798D">
      <w:pPr>
        <w:spacing w:after="0" w:line="240" w:lineRule="auto"/>
        <w:ind w:firstLine="567"/>
        <w:jc w:val="right"/>
        <w:rPr>
          <w:rFonts w:ascii="Times New Roman" w:eastAsia="Times New Roman" w:hAnsi="Times New Roman" w:cs="Times New Roman"/>
          <w:color w:val="000000"/>
          <w:sz w:val="28"/>
          <w:szCs w:val="28"/>
          <w:lang w:eastAsia="ru-RU"/>
        </w:rPr>
      </w:pPr>
    </w:p>
    <w:p w:rsidR="002B4A94" w:rsidRDefault="002B4A94" w:rsidP="00AB798D">
      <w:pPr>
        <w:spacing w:after="0" w:line="240" w:lineRule="auto"/>
        <w:ind w:firstLine="567"/>
        <w:jc w:val="right"/>
        <w:rPr>
          <w:rFonts w:ascii="Times New Roman" w:eastAsia="Times New Roman" w:hAnsi="Times New Roman" w:cs="Times New Roman"/>
          <w:color w:val="000000"/>
          <w:sz w:val="28"/>
          <w:szCs w:val="28"/>
          <w:lang w:eastAsia="ru-RU"/>
        </w:rPr>
      </w:pPr>
    </w:p>
    <w:p w:rsidR="002B4A94" w:rsidRDefault="002B4A94" w:rsidP="00AB798D">
      <w:pPr>
        <w:spacing w:after="0" w:line="240" w:lineRule="auto"/>
        <w:ind w:firstLine="567"/>
        <w:jc w:val="right"/>
        <w:rPr>
          <w:rFonts w:ascii="Times New Roman" w:eastAsia="Times New Roman" w:hAnsi="Times New Roman" w:cs="Times New Roman"/>
          <w:color w:val="000000"/>
          <w:sz w:val="28"/>
          <w:szCs w:val="28"/>
          <w:lang w:eastAsia="ru-RU"/>
        </w:rPr>
      </w:pPr>
    </w:p>
    <w:p w:rsidR="002B4A94" w:rsidRDefault="002B4A94" w:rsidP="00AB798D">
      <w:pPr>
        <w:spacing w:after="0" w:line="240" w:lineRule="auto"/>
        <w:ind w:firstLine="567"/>
        <w:jc w:val="right"/>
        <w:rPr>
          <w:rFonts w:ascii="Times New Roman" w:eastAsia="Times New Roman" w:hAnsi="Times New Roman" w:cs="Times New Roman"/>
          <w:color w:val="000000"/>
          <w:sz w:val="28"/>
          <w:szCs w:val="28"/>
          <w:lang w:eastAsia="ru-RU"/>
        </w:rPr>
      </w:pPr>
    </w:p>
    <w:p w:rsidR="002B4A94" w:rsidRDefault="002B4A94" w:rsidP="00AB798D">
      <w:pPr>
        <w:spacing w:after="0" w:line="240" w:lineRule="auto"/>
        <w:ind w:firstLine="567"/>
        <w:jc w:val="right"/>
        <w:rPr>
          <w:rFonts w:ascii="Times New Roman" w:eastAsia="Times New Roman" w:hAnsi="Times New Roman" w:cs="Times New Roman"/>
          <w:color w:val="000000"/>
          <w:sz w:val="28"/>
          <w:szCs w:val="28"/>
          <w:lang w:eastAsia="ru-RU"/>
        </w:rPr>
      </w:pPr>
    </w:p>
    <w:p w:rsidR="002B4A94" w:rsidRDefault="002B4A94" w:rsidP="00AB798D">
      <w:pPr>
        <w:spacing w:after="0" w:line="240" w:lineRule="auto"/>
        <w:ind w:firstLine="567"/>
        <w:jc w:val="right"/>
        <w:rPr>
          <w:rFonts w:ascii="Times New Roman" w:eastAsia="Times New Roman" w:hAnsi="Times New Roman" w:cs="Times New Roman"/>
          <w:color w:val="000000"/>
          <w:sz w:val="28"/>
          <w:szCs w:val="28"/>
          <w:lang w:eastAsia="ru-RU"/>
        </w:rPr>
      </w:pPr>
    </w:p>
    <w:p w:rsidR="002B4A94" w:rsidRDefault="002B4A94" w:rsidP="00AB798D">
      <w:pPr>
        <w:spacing w:after="0" w:line="240" w:lineRule="auto"/>
        <w:ind w:firstLine="567"/>
        <w:jc w:val="right"/>
        <w:rPr>
          <w:rFonts w:ascii="Times New Roman" w:eastAsia="Times New Roman" w:hAnsi="Times New Roman" w:cs="Times New Roman"/>
          <w:color w:val="000000"/>
          <w:sz w:val="28"/>
          <w:szCs w:val="28"/>
          <w:lang w:eastAsia="ru-RU"/>
        </w:rPr>
      </w:pPr>
    </w:p>
    <w:p w:rsidR="0084004B" w:rsidRPr="0084004B" w:rsidRDefault="0084004B" w:rsidP="0084004B">
      <w:pPr>
        <w:spacing w:after="0" w:line="240" w:lineRule="auto"/>
        <w:ind w:left="4536"/>
        <w:rPr>
          <w:rFonts w:ascii="Times New Roman" w:eastAsia="Times New Roman" w:hAnsi="Times New Roman" w:cs="Times New Roman"/>
          <w:color w:val="000000"/>
          <w:sz w:val="28"/>
          <w:szCs w:val="28"/>
          <w:lang w:eastAsia="ru-RU"/>
        </w:rPr>
      </w:pPr>
      <w:r w:rsidRPr="0084004B">
        <w:rPr>
          <w:rFonts w:ascii="Times New Roman" w:eastAsia="Times New Roman" w:hAnsi="Times New Roman" w:cs="Times New Roman"/>
          <w:color w:val="000000"/>
          <w:sz w:val="28"/>
          <w:szCs w:val="28"/>
          <w:lang w:eastAsia="ru-RU"/>
        </w:rPr>
        <w:t>Приложение № 1</w:t>
      </w:r>
    </w:p>
    <w:p w:rsidR="0084004B" w:rsidRPr="0084004B" w:rsidRDefault="0084004B" w:rsidP="0084004B">
      <w:pPr>
        <w:spacing w:after="0" w:line="240" w:lineRule="auto"/>
        <w:ind w:left="4536"/>
        <w:rPr>
          <w:rFonts w:ascii="Times New Roman" w:eastAsia="Times New Roman" w:hAnsi="Times New Roman" w:cs="Times New Roman"/>
          <w:color w:val="000000"/>
          <w:sz w:val="28"/>
          <w:szCs w:val="28"/>
          <w:lang w:eastAsia="ru-RU"/>
        </w:rPr>
      </w:pPr>
      <w:r w:rsidRPr="0084004B">
        <w:rPr>
          <w:rFonts w:ascii="Times New Roman" w:eastAsia="Times New Roman" w:hAnsi="Times New Roman" w:cs="Times New Roman"/>
          <w:color w:val="000000"/>
          <w:sz w:val="28"/>
          <w:szCs w:val="28"/>
          <w:lang w:eastAsia="ru-RU"/>
        </w:rPr>
        <w:t xml:space="preserve">к Положению о </w:t>
      </w:r>
      <w:proofErr w:type="gramStart"/>
      <w:r w:rsidRPr="0084004B">
        <w:rPr>
          <w:rFonts w:ascii="Times New Roman" w:eastAsia="Times New Roman" w:hAnsi="Times New Roman" w:cs="Times New Roman"/>
          <w:color w:val="000000"/>
          <w:sz w:val="28"/>
          <w:szCs w:val="28"/>
          <w:lang w:eastAsia="ru-RU"/>
        </w:rPr>
        <w:t>муниципальном</w:t>
      </w:r>
      <w:proofErr w:type="gramEnd"/>
      <w:r w:rsidRPr="0084004B">
        <w:rPr>
          <w:rFonts w:ascii="Times New Roman" w:eastAsia="Times New Roman" w:hAnsi="Times New Roman" w:cs="Times New Roman"/>
          <w:color w:val="000000"/>
          <w:sz w:val="28"/>
          <w:szCs w:val="28"/>
          <w:lang w:eastAsia="ru-RU"/>
        </w:rPr>
        <w:t xml:space="preserve"> </w:t>
      </w:r>
    </w:p>
    <w:p w:rsidR="0084004B" w:rsidRPr="0084004B" w:rsidRDefault="0084004B" w:rsidP="0084004B">
      <w:pPr>
        <w:spacing w:after="0" w:line="240" w:lineRule="auto"/>
        <w:ind w:left="4536"/>
        <w:rPr>
          <w:rFonts w:ascii="Times New Roman" w:eastAsia="Times New Roman" w:hAnsi="Times New Roman" w:cs="Times New Roman"/>
          <w:color w:val="000000"/>
          <w:sz w:val="28"/>
          <w:szCs w:val="28"/>
          <w:lang w:eastAsia="ru-RU"/>
        </w:rPr>
      </w:pPr>
      <w:proofErr w:type="gramStart"/>
      <w:r w:rsidRPr="0084004B">
        <w:rPr>
          <w:rFonts w:ascii="Times New Roman" w:eastAsia="Times New Roman" w:hAnsi="Times New Roman" w:cs="Times New Roman"/>
          <w:color w:val="000000"/>
          <w:sz w:val="28"/>
          <w:szCs w:val="28"/>
          <w:lang w:eastAsia="ru-RU"/>
        </w:rPr>
        <w:t>контроле</w:t>
      </w:r>
      <w:proofErr w:type="gramEnd"/>
      <w:r>
        <w:rPr>
          <w:rFonts w:ascii="Times New Roman" w:eastAsia="Times New Roman" w:hAnsi="Times New Roman" w:cs="Times New Roman"/>
          <w:color w:val="000000"/>
          <w:sz w:val="28"/>
          <w:szCs w:val="28"/>
          <w:lang w:eastAsia="ru-RU"/>
        </w:rPr>
        <w:t xml:space="preserve"> </w:t>
      </w:r>
      <w:r w:rsidRPr="0084004B">
        <w:rPr>
          <w:rFonts w:ascii="Times New Roman" w:eastAsia="Times New Roman" w:hAnsi="Times New Roman" w:cs="Times New Roman"/>
          <w:color w:val="000000"/>
          <w:sz w:val="28"/>
          <w:szCs w:val="28"/>
          <w:lang w:eastAsia="ru-RU"/>
        </w:rPr>
        <w:t>на автомобильном транспорте, городском наземном</w:t>
      </w:r>
    </w:p>
    <w:p w:rsidR="0084004B" w:rsidRPr="0084004B" w:rsidRDefault="0084004B" w:rsidP="0084004B">
      <w:pPr>
        <w:spacing w:after="0" w:line="240" w:lineRule="auto"/>
        <w:ind w:left="4536"/>
        <w:rPr>
          <w:rFonts w:ascii="Times New Roman" w:eastAsia="Times New Roman" w:hAnsi="Times New Roman" w:cs="Times New Roman"/>
          <w:color w:val="000000"/>
          <w:sz w:val="28"/>
          <w:szCs w:val="28"/>
          <w:lang w:eastAsia="ru-RU"/>
        </w:rPr>
      </w:pPr>
      <w:r w:rsidRPr="0084004B">
        <w:rPr>
          <w:rFonts w:ascii="Times New Roman" w:eastAsia="Times New Roman" w:hAnsi="Times New Roman" w:cs="Times New Roman"/>
          <w:color w:val="000000"/>
          <w:sz w:val="28"/>
          <w:szCs w:val="28"/>
          <w:lang w:eastAsia="ru-RU"/>
        </w:rPr>
        <w:t xml:space="preserve">электрическом </w:t>
      </w:r>
      <w:proofErr w:type="gramStart"/>
      <w:r w:rsidRPr="0084004B">
        <w:rPr>
          <w:rFonts w:ascii="Times New Roman" w:eastAsia="Times New Roman" w:hAnsi="Times New Roman" w:cs="Times New Roman"/>
          <w:color w:val="000000"/>
          <w:sz w:val="28"/>
          <w:szCs w:val="28"/>
          <w:lang w:eastAsia="ru-RU"/>
        </w:rPr>
        <w:t>транспорте</w:t>
      </w:r>
      <w:proofErr w:type="gramEnd"/>
    </w:p>
    <w:p w:rsidR="00AB798D" w:rsidRPr="00AB798D" w:rsidRDefault="0084004B" w:rsidP="0084004B">
      <w:pPr>
        <w:spacing w:after="0" w:line="240" w:lineRule="auto"/>
        <w:ind w:left="4536"/>
        <w:rPr>
          <w:rFonts w:ascii="Times New Roman" w:eastAsia="Times New Roman" w:hAnsi="Times New Roman" w:cs="Times New Roman"/>
          <w:color w:val="000000"/>
          <w:sz w:val="28"/>
          <w:szCs w:val="28"/>
          <w:lang w:eastAsia="ru-RU"/>
        </w:rPr>
      </w:pPr>
      <w:r w:rsidRPr="0084004B">
        <w:rPr>
          <w:rFonts w:ascii="Times New Roman" w:eastAsia="Times New Roman" w:hAnsi="Times New Roman" w:cs="Times New Roman"/>
          <w:color w:val="000000"/>
          <w:sz w:val="28"/>
          <w:szCs w:val="28"/>
          <w:lang w:eastAsia="ru-RU"/>
        </w:rPr>
        <w:t>и в дорожном хозяйстве в границах</w:t>
      </w:r>
      <w:r>
        <w:rPr>
          <w:rFonts w:ascii="Times New Roman" w:eastAsia="Times New Roman" w:hAnsi="Times New Roman" w:cs="Times New Roman"/>
          <w:color w:val="000000"/>
          <w:sz w:val="28"/>
          <w:szCs w:val="28"/>
          <w:lang w:eastAsia="ru-RU"/>
        </w:rPr>
        <w:t xml:space="preserve"> </w:t>
      </w:r>
      <w:r w:rsidRPr="0084004B">
        <w:rPr>
          <w:rFonts w:ascii="Times New Roman" w:eastAsia="Times New Roman" w:hAnsi="Times New Roman" w:cs="Times New Roman"/>
          <w:color w:val="000000"/>
          <w:sz w:val="28"/>
          <w:szCs w:val="28"/>
          <w:lang w:eastAsia="ru-RU"/>
        </w:rPr>
        <w:t>Савальского сельского поселения</w:t>
      </w:r>
      <w:r w:rsidR="00AB798D" w:rsidRPr="00AB798D">
        <w:rPr>
          <w:rFonts w:ascii="Times New Roman" w:eastAsia="Times New Roman" w:hAnsi="Times New Roman" w:cs="Times New Roman"/>
          <w:color w:val="000000"/>
          <w:sz w:val="28"/>
          <w:szCs w:val="28"/>
          <w:lang w:eastAsia="ru-RU"/>
        </w:rPr>
        <w:t> </w:t>
      </w:r>
    </w:p>
    <w:p w:rsidR="0084004B" w:rsidRDefault="00AB798D" w:rsidP="0084004B">
      <w:pPr>
        <w:rPr>
          <w:sz w:val="24"/>
          <w:szCs w:val="24"/>
          <w:lang w:eastAsia="ru-RU"/>
        </w:rPr>
      </w:pPr>
      <w:r w:rsidRPr="00AB798D">
        <w:rPr>
          <w:sz w:val="24"/>
          <w:szCs w:val="24"/>
          <w:lang w:eastAsia="ru-RU"/>
        </w:rPr>
        <w:t> </w:t>
      </w:r>
    </w:p>
    <w:p w:rsidR="00AB798D" w:rsidRPr="0084004B" w:rsidRDefault="0084004B" w:rsidP="0084004B">
      <w:pPr>
        <w:jc w:val="center"/>
        <w:rPr>
          <w:rFonts w:ascii="Times New Roman" w:hAnsi="Times New Roman" w:cs="Times New Roman"/>
          <w:b/>
          <w:sz w:val="28"/>
          <w:szCs w:val="28"/>
          <w:lang w:eastAsia="ru-RU"/>
        </w:rPr>
      </w:pPr>
      <w:r w:rsidRPr="0084004B">
        <w:rPr>
          <w:rFonts w:ascii="Times New Roman" w:hAnsi="Times New Roman" w:cs="Times New Roman"/>
          <w:b/>
          <w:sz w:val="28"/>
          <w:szCs w:val="28"/>
          <w:lang w:eastAsia="ru-RU"/>
        </w:rPr>
        <w:t>Критерии отнесения объектов контроля к категориям риска в рамках осуществления муниципального контроля на автомобильном транспорте, городском наземном электрическом транспорте и в дорожном хозяйстве в границах Савальского сельского поселения</w:t>
      </w:r>
    </w:p>
    <w:p w:rsidR="00AB798D" w:rsidRPr="0084004B" w:rsidRDefault="00AB798D" w:rsidP="0084004B">
      <w:pPr>
        <w:rPr>
          <w:rFonts w:ascii="Times New Roman" w:hAnsi="Times New Roman" w:cs="Times New Roman"/>
          <w:sz w:val="28"/>
          <w:szCs w:val="28"/>
          <w:lang w:eastAsia="ru-RU"/>
        </w:rPr>
      </w:pPr>
      <w:r w:rsidRPr="0084004B">
        <w:rPr>
          <w:rFonts w:ascii="Times New Roman" w:hAnsi="Times New Roman" w:cs="Times New Roman"/>
          <w:sz w:val="28"/>
          <w:szCs w:val="28"/>
          <w:lang w:eastAsia="ru-RU"/>
        </w:rPr>
        <w:t> </w:t>
      </w:r>
    </w:p>
    <w:tbl>
      <w:tblPr>
        <w:tblW w:w="9280" w:type="dxa"/>
        <w:jc w:val="center"/>
        <w:tblLayout w:type="fixed"/>
        <w:tblCellMar>
          <w:left w:w="0" w:type="dxa"/>
          <w:right w:w="0" w:type="dxa"/>
        </w:tblCellMar>
        <w:tblLook w:val="04A0" w:firstRow="1" w:lastRow="0" w:firstColumn="1" w:lastColumn="0" w:noHBand="0" w:noVBand="1"/>
      </w:tblPr>
      <w:tblGrid>
        <w:gridCol w:w="350"/>
        <w:gridCol w:w="7577"/>
        <w:gridCol w:w="1353"/>
      </w:tblGrid>
      <w:tr w:rsidR="00AB798D" w:rsidRPr="0084004B" w:rsidTr="002B4A94">
        <w:trPr>
          <w:jc w:val="center"/>
        </w:trPr>
        <w:tc>
          <w:tcPr>
            <w:tcW w:w="350"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AB798D" w:rsidRPr="0084004B" w:rsidRDefault="00AB798D" w:rsidP="0084004B">
            <w:pPr>
              <w:rPr>
                <w:rFonts w:ascii="Times New Roman" w:hAnsi="Times New Roman" w:cs="Times New Roman"/>
                <w:bCs/>
                <w:sz w:val="24"/>
                <w:szCs w:val="24"/>
                <w:lang w:eastAsia="ru-RU"/>
              </w:rPr>
            </w:pPr>
            <w:proofErr w:type="gramStart"/>
            <w:r w:rsidRPr="0084004B">
              <w:rPr>
                <w:rFonts w:ascii="Times New Roman" w:hAnsi="Times New Roman" w:cs="Times New Roman"/>
                <w:bCs/>
                <w:sz w:val="24"/>
                <w:szCs w:val="24"/>
                <w:lang w:eastAsia="ru-RU"/>
              </w:rPr>
              <w:t>п</w:t>
            </w:r>
            <w:proofErr w:type="gramEnd"/>
            <w:r w:rsidRPr="0084004B">
              <w:rPr>
                <w:rFonts w:ascii="Times New Roman" w:hAnsi="Times New Roman" w:cs="Times New Roman"/>
                <w:bCs/>
                <w:sz w:val="24"/>
                <w:szCs w:val="24"/>
                <w:lang w:eastAsia="ru-RU"/>
              </w:rPr>
              <w:t>/п</w:t>
            </w:r>
          </w:p>
        </w:tc>
        <w:tc>
          <w:tcPr>
            <w:tcW w:w="757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AB798D" w:rsidRPr="0084004B" w:rsidRDefault="0084004B" w:rsidP="0084004B">
            <w:pPr>
              <w:rPr>
                <w:rFonts w:ascii="Times New Roman" w:hAnsi="Times New Roman" w:cs="Times New Roman"/>
                <w:bCs/>
                <w:sz w:val="24"/>
                <w:szCs w:val="24"/>
                <w:lang w:eastAsia="ru-RU"/>
              </w:rPr>
            </w:pPr>
            <w:r w:rsidRPr="0084004B">
              <w:rPr>
                <w:rFonts w:ascii="Times New Roman" w:hAnsi="Times New Roman" w:cs="Times New Roman"/>
                <w:bCs/>
                <w:sz w:val="24"/>
                <w:szCs w:val="24"/>
                <w:lang w:eastAsia="ru-RU"/>
              </w:rPr>
              <w:t>Объекты муниципального контроля на автомобильном транспорте, городском наземном электрическом транспорте и в дорожном хозяйстве в границах Савальского сельского поселения</w:t>
            </w:r>
          </w:p>
        </w:tc>
        <w:tc>
          <w:tcPr>
            <w:tcW w:w="1353"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AB798D" w:rsidRPr="0084004B" w:rsidRDefault="00AB798D" w:rsidP="0084004B">
            <w:pPr>
              <w:rPr>
                <w:rFonts w:ascii="Times New Roman" w:hAnsi="Times New Roman" w:cs="Times New Roman"/>
                <w:bCs/>
                <w:sz w:val="24"/>
                <w:szCs w:val="24"/>
                <w:lang w:eastAsia="ru-RU"/>
              </w:rPr>
            </w:pPr>
            <w:r w:rsidRPr="0084004B">
              <w:rPr>
                <w:rFonts w:ascii="Times New Roman" w:hAnsi="Times New Roman" w:cs="Times New Roman"/>
                <w:bCs/>
                <w:sz w:val="24"/>
                <w:szCs w:val="24"/>
                <w:lang w:eastAsia="ru-RU"/>
              </w:rPr>
              <w:t>Категория риска</w:t>
            </w:r>
          </w:p>
        </w:tc>
      </w:tr>
      <w:tr w:rsidR="00AB798D" w:rsidRPr="0084004B" w:rsidTr="002B4A94">
        <w:trPr>
          <w:jc w:val="center"/>
        </w:trPr>
        <w:tc>
          <w:tcPr>
            <w:tcW w:w="350"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AB798D" w:rsidRPr="0084004B" w:rsidRDefault="00AB798D" w:rsidP="0084004B">
            <w:pPr>
              <w:rPr>
                <w:rFonts w:ascii="Times New Roman" w:hAnsi="Times New Roman" w:cs="Times New Roman"/>
                <w:sz w:val="24"/>
                <w:szCs w:val="24"/>
                <w:lang w:eastAsia="ru-RU"/>
              </w:rPr>
            </w:pPr>
            <w:r w:rsidRPr="0084004B">
              <w:rPr>
                <w:rFonts w:ascii="Times New Roman" w:hAnsi="Times New Roman" w:cs="Times New Roman"/>
                <w:sz w:val="24"/>
                <w:szCs w:val="24"/>
                <w:lang w:eastAsia="ru-RU"/>
              </w:rPr>
              <w:t>1</w:t>
            </w:r>
          </w:p>
        </w:tc>
        <w:tc>
          <w:tcPr>
            <w:tcW w:w="757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AB798D" w:rsidRPr="0084004B" w:rsidRDefault="0084004B" w:rsidP="0084004B">
            <w:pPr>
              <w:rPr>
                <w:rFonts w:ascii="Times New Roman" w:hAnsi="Times New Roman" w:cs="Times New Roman"/>
                <w:sz w:val="24"/>
                <w:szCs w:val="24"/>
                <w:lang w:eastAsia="ru-RU"/>
              </w:rPr>
            </w:pPr>
            <w:proofErr w:type="gramStart"/>
            <w:r w:rsidRPr="0084004B">
              <w:rPr>
                <w:rFonts w:ascii="Times New Roman" w:hAnsi="Times New Roman" w:cs="Times New Roman"/>
                <w:sz w:val="24"/>
                <w:szCs w:val="24"/>
                <w:lang w:eastAsia="ru-RU"/>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деятельности</w:t>
            </w:r>
            <w:proofErr w:type="gramEnd"/>
            <w:r w:rsidRPr="0084004B">
              <w:rPr>
                <w:rFonts w:ascii="Times New Roman" w:hAnsi="Times New Roman" w:cs="Times New Roman"/>
                <w:sz w:val="24"/>
                <w:szCs w:val="24"/>
                <w:lang w:eastAsia="ru-RU"/>
              </w:rPr>
              <w:t xml:space="preserve"> на автомобильном транспорте, городском наземном электрическом транспорте и в дорожном хозяйстве</w:t>
            </w:r>
          </w:p>
        </w:tc>
        <w:tc>
          <w:tcPr>
            <w:tcW w:w="1353"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AB798D" w:rsidRPr="0084004B" w:rsidRDefault="00AB798D" w:rsidP="0084004B">
            <w:pPr>
              <w:rPr>
                <w:rFonts w:ascii="Times New Roman" w:hAnsi="Times New Roman" w:cs="Times New Roman"/>
                <w:sz w:val="24"/>
                <w:szCs w:val="24"/>
                <w:lang w:eastAsia="ru-RU"/>
              </w:rPr>
            </w:pPr>
            <w:r w:rsidRPr="0084004B">
              <w:rPr>
                <w:rFonts w:ascii="Times New Roman" w:hAnsi="Times New Roman" w:cs="Times New Roman"/>
                <w:sz w:val="24"/>
                <w:szCs w:val="24"/>
                <w:lang w:eastAsia="ru-RU"/>
              </w:rPr>
              <w:t>Значительный риск</w:t>
            </w:r>
          </w:p>
        </w:tc>
      </w:tr>
      <w:tr w:rsidR="00AB798D" w:rsidRPr="0084004B" w:rsidTr="002B4A94">
        <w:trPr>
          <w:jc w:val="center"/>
        </w:trPr>
        <w:tc>
          <w:tcPr>
            <w:tcW w:w="350"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AB798D" w:rsidRPr="0084004B" w:rsidRDefault="00AB798D" w:rsidP="00AB798D">
            <w:pPr>
              <w:spacing w:after="0" w:line="240" w:lineRule="auto"/>
              <w:rPr>
                <w:rFonts w:ascii="Times New Roman" w:eastAsia="Times New Roman" w:hAnsi="Times New Roman" w:cs="Times New Roman"/>
                <w:sz w:val="24"/>
                <w:szCs w:val="24"/>
                <w:lang w:eastAsia="ru-RU"/>
              </w:rPr>
            </w:pPr>
            <w:r w:rsidRPr="0084004B">
              <w:rPr>
                <w:rFonts w:ascii="Times New Roman" w:eastAsia="Times New Roman" w:hAnsi="Times New Roman" w:cs="Times New Roman"/>
                <w:sz w:val="24"/>
                <w:szCs w:val="24"/>
                <w:lang w:eastAsia="ru-RU"/>
              </w:rPr>
              <w:t>2</w:t>
            </w:r>
          </w:p>
        </w:tc>
        <w:tc>
          <w:tcPr>
            <w:tcW w:w="757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AB798D" w:rsidRPr="0084004B" w:rsidRDefault="0084004B" w:rsidP="00AB798D">
            <w:pPr>
              <w:spacing w:after="0" w:line="240" w:lineRule="auto"/>
              <w:rPr>
                <w:rFonts w:ascii="Times New Roman" w:eastAsia="Times New Roman" w:hAnsi="Times New Roman" w:cs="Times New Roman"/>
                <w:sz w:val="24"/>
                <w:szCs w:val="24"/>
                <w:lang w:eastAsia="ru-RU"/>
              </w:rPr>
            </w:pPr>
            <w:proofErr w:type="gramStart"/>
            <w:r w:rsidRPr="0084004B">
              <w:rPr>
                <w:rFonts w:ascii="Times New Roman" w:eastAsia="Times New Roman" w:hAnsi="Times New Roman" w:cs="Times New Roman"/>
                <w:sz w:val="24"/>
                <w:szCs w:val="24"/>
                <w:lang w:eastAsia="ru-RU"/>
              </w:rPr>
              <w:t>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w:t>
            </w:r>
            <w:proofErr w:type="gramEnd"/>
          </w:p>
        </w:tc>
        <w:tc>
          <w:tcPr>
            <w:tcW w:w="1353"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B4A94" w:rsidRPr="0084004B" w:rsidRDefault="00AB798D" w:rsidP="00AB798D">
            <w:pPr>
              <w:spacing w:after="0" w:line="240" w:lineRule="auto"/>
              <w:rPr>
                <w:rFonts w:ascii="Times New Roman" w:eastAsia="Times New Roman" w:hAnsi="Times New Roman" w:cs="Times New Roman"/>
                <w:sz w:val="24"/>
                <w:szCs w:val="24"/>
                <w:lang w:eastAsia="ru-RU"/>
              </w:rPr>
            </w:pPr>
            <w:r w:rsidRPr="0084004B">
              <w:rPr>
                <w:rFonts w:ascii="Times New Roman" w:eastAsia="Times New Roman" w:hAnsi="Times New Roman" w:cs="Times New Roman"/>
                <w:sz w:val="24"/>
                <w:szCs w:val="24"/>
                <w:lang w:eastAsia="ru-RU"/>
              </w:rPr>
              <w:t>Средний </w:t>
            </w:r>
          </w:p>
          <w:p w:rsidR="00AB798D" w:rsidRPr="0084004B" w:rsidRDefault="00AB798D" w:rsidP="00AB798D">
            <w:pPr>
              <w:spacing w:after="0" w:line="240" w:lineRule="auto"/>
              <w:rPr>
                <w:rFonts w:ascii="Times New Roman" w:eastAsia="Times New Roman" w:hAnsi="Times New Roman" w:cs="Times New Roman"/>
                <w:sz w:val="24"/>
                <w:szCs w:val="24"/>
                <w:lang w:eastAsia="ru-RU"/>
              </w:rPr>
            </w:pPr>
            <w:r w:rsidRPr="0084004B">
              <w:rPr>
                <w:rFonts w:ascii="Times New Roman" w:eastAsia="Times New Roman" w:hAnsi="Times New Roman" w:cs="Times New Roman"/>
                <w:sz w:val="24"/>
                <w:szCs w:val="24"/>
                <w:lang w:eastAsia="ru-RU"/>
              </w:rPr>
              <w:t>риск</w:t>
            </w:r>
          </w:p>
        </w:tc>
      </w:tr>
      <w:tr w:rsidR="00AB798D" w:rsidRPr="0084004B" w:rsidTr="002B4A94">
        <w:trPr>
          <w:jc w:val="center"/>
        </w:trPr>
        <w:tc>
          <w:tcPr>
            <w:tcW w:w="350"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B798D" w:rsidRPr="0084004B" w:rsidRDefault="00AB798D" w:rsidP="00AB798D">
            <w:pPr>
              <w:spacing w:after="0" w:line="240" w:lineRule="auto"/>
              <w:rPr>
                <w:rFonts w:ascii="Times New Roman" w:eastAsia="Times New Roman" w:hAnsi="Times New Roman" w:cs="Times New Roman"/>
                <w:sz w:val="24"/>
                <w:szCs w:val="24"/>
                <w:lang w:eastAsia="ru-RU"/>
              </w:rPr>
            </w:pPr>
            <w:r w:rsidRPr="0084004B">
              <w:rPr>
                <w:rFonts w:ascii="Times New Roman" w:eastAsia="Times New Roman" w:hAnsi="Times New Roman" w:cs="Times New Roman"/>
                <w:sz w:val="24"/>
                <w:szCs w:val="24"/>
                <w:lang w:eastAsia="ru-RU"/>
              </w:rPr>
              <w:t>3</w:t>
            </w:r>
          </w:p>
        </w:tc>
        <w:tc>
          <w:tcPr>
            <w:tcW w:w="757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B798D" w:rsidRPr="0084004B" w:rsidRDefault="0084004B" w:rsidP="00AB798D">
            <w:pPr>
              <w:spacing w:after="0" w:line="240" w:lineRule="auto"/>
              <w:rPr>
                <w:rFonts w:ascii="Times New Roman" w:eastAsia="Times New Roman" w:hAnsi="Times New Roman" w:cs="Times New Roman"/>
                <w:sz w:val="24"/>
                <w:szCs w:val="24"/>
                <w:lang w:eastAsia="ru-RU"/>
              </w:rPr>
            </w:pPr>
            <w:proofErr w:type="gramStart"/>
            <w:r w:rsidRPr="0084004B">
              <w:rPr>
                <w:rFonts w:ascii="Times New Roman" w:eastAsia="Times New Roman" w:hAnsi="Times New Roman" w:cs="Times New Roman"/>
                <w:sz w:val="24"/>
                <w:szCs w:val="24"/>
                <w:lang w:eastAsia="ru-RU"/>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w:t>
            </w:r>
            <w:r w:rsidRPr="0084004B">
              <w:rPr>
                <w:rFonts w:ascii="Times New Roman" w:eastAsia="Times New Roman" w:hAnsi="Times New Roman" w:cs="Times New Roman"/>
                <w:sz w:val="24"/>
                <w:szCs w:val="24"/>
                <w:lang w:eastAsia="ru-RU"/>
              </w:rPr>
              <w:lastRenderedPageBreak/>
              <w:t>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w:t>
            </w:r>
            <w:proofErr w:type="gramEnd"/>
            <w:r w:rsidRPr="0084004B">
              <w:rPr>
                <w:rFonts w:ascii="Times New Roman" w:eastAsia="Times New Roman" w:hAnsi="Times New Roman" w:cs="Times New Roman"/>
                <w:sz w:val="24"/>
                <w:szCs w:val="24"/>
                <w:lang w:eastAsia="ru-RU"/>
              </w:rPr>
              <w:t xml:space="preserve"> дорожном </w:t>
            </w:r>
            <w:proofErr w:type="gramStart"/>
            <w:r w:rsidRPr="0084004B">
              <w:rPr>
                <w:rFonts w:ascii="Times New Roman" w:eastAsia="Times New Roman" w:hAnsi="Times New Roman" w:cs="Times New Roman"/>
                <w:sz w:val="24"/>
                <w:szCs w:val="24"/>
                <w:lang w:eastAsia="ru-RU"/>
              </w:rPr>
              <w:t>хозяйстве</w:t>
            </w:r>
            <w:proofErr w:type="gramEnd"/>
          </w:p>
        </w:tc>
        <w:tc>
          <w:tcPr>
            <w:tcW w:w="135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B4A94" w:rsidRPr="0084004B" w:rsidRDefault="00AB798D" w:rsidP="00AB798D">
            <w:pPr>
              <w:spacing w:after="0" w:line="240" w:lineRule="auto"/>
              <w:rPr>
                <w:rFonts w:ascii="Times New Roman" w:eastAsia="Times New Roman" w:hAnsi="Times New Roman" w:cs="Times New Roman"/>
                <w:sz w:val="24"/>
                <w:szCs w:val="24"/>
                <w:lang w:eastAsia="ru-RU"/>
              </w:rPr>
            </w:pPr>
            <w:r w:rsidRPr="0084004B">
              <w:rPr>
                <w:rFonts w:ascii="Times New Roman" w:eastAsia="Times New Roman" w:hAnsi="Times New Roman" w:cs="Times New Roman"/>
                <w:sz w:val="24"/>
                <w:szCs w:val="24"/>
                <w:lang w:eastAsia="ru-RU"/>
              </w:rPr>
              <w:lastRenderedPageBreak/>
              <w:t>Умерен</w:t>
            </w:r>
          </w:p>
          <w:p w:rsidR="00AB798D" w:rsidRPr="0084004B" w:rsidRDefault="00AB798D" w:rsidP="00AB798D">
            <w:pPr>
              <w:spacing w:after="0" w:line="240" w:lineRule="auto"/>
              <w:rPr>
                <w:rFonts w:ascii="Times New Roman" w:eastAsia="Times New Roman" w:hAnsi="Times New Roman" w:cs="Times New Roman"/>
                <w:sz w:val="24"/>
                <w:szCs w:val="24"/>
                <w:lang w:eastAsia="ru-RU"/>
              </w:rPr>
            </w:pPr>
            <w:proofErr w:type="spellStart"/>
            <w:r w:rsidRPr="0084004B">
              <w:rPr>
                <w:rFonts w:ascii="Times New Roman" w:eastAsia="Times New Roman" w:hAnsi="Times New Roman" w:cs="Times New Roman"/>
                <w:sz w:val="24"/>
                <w:szCs w:val="24"/>
                <w:lang w:eastAsia="ru-RU"/>
              </w:rPr>
              <w:t>ный</w:t>
            </w:r>
            <w:proofErr w:type="spellEnd"/>
            <w:r w:rsidRPr="0084004B">
              <w:rPr>
                <w:rFonts w:ascii="Times New Roman" w:eastAsia="Times New Roman" w:hAnsi="Times New Roman" w:cs="Times New Roman"/>
                <w:sz w:val="24"/>
                <w:szCs w:val="24"/>
                <w:lang w:eastAsia="ru-RU"/>
              </w:rPr>
              <w:t> риск</w:t>
            </w:r>
          </w:p>
        </w:tc>
      </w:tr>
      <w:tr w:rsidR="00AB798D" w:rsidRPr="0084004B" w:rsidTr="002B4A94">
        <w:trPr>
          <w:jc w:val="center"/>
        </w:trPr>
        <w:tc>
          <w:tcPr>
            <w:tcW w:w="350"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B798D" w:rsidRPr="0084004B" w:rsidRDefault="00AB798D" w:rsidP="00AB798D">
            <w:pPr>
              <w:spacing w:after="0" w:line="240" w:lineRule="auto"/>
              <w:rPr>
                <w:rFonts w:ascii="Times New Roman" w:eastAsia="Times New Roman" w:hAnsi="Times New Roman" w:cs="Times New Roman"/>
                <w:sz w:val="24"/>
                <w:szCs w:val="24"/>
                <w:lang w:eastAsia="ru-RU"/>
              </w:rPr>
            </w:pPr>
            <w:r w:rsidRPr="0084004B">
              <w:rPr>
                <w:rFonts w:ascii="Times New Roman" w:eastAsia="Times New Roman" w:hAnsi="Times New Roman" w:cs="Times New Roman"/>
                <w:sz w:val="24"/>
                <w:szCs w:val="24"/>
                <w:lang w:eastAsia="ru-RU"/>
              </w:rPr>
              <w:lastRenderedPageBreak/>
              <w:t>4</w:t>
            </w:r>
          </w:p>
        </w:tc>
        <w:tc>
          <w:tcPr>
            <w:tcW w:w="757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B798D" w:rsidRPr="0084004B" w:rsidRDefault="0084004B" w:rsidP="00AB798D">
            <w:pPr>
              <w:spacing w:after="0" w:line="240" w:lineRule="auto"/>
              <w:rPr>
                <w:rFonts w:ascii="Times New Roman" w:eastAsia="Times New Roman" w:hAnsi="Times New Roman" w:cs="Times New Roman"/>
                <w:sz w:val="24"/>
                <w:szCs w:val="24"/>
                <w:lang w:eastAsia="ru-RU"/>
              </w:rPr>
            </w:pPr>
            <w:r w:rsidRPr="0084004B">
              <w:rPr>
                <w:rFonts w:ascii="Times New Roman" w:eastAsia="Times New Roman" w:hAnsi="Times New Roman" w:cs="Times New Roman"/>
                <w:sz w:val="24"/>
                <w:szCs w:val="24"/>
                <w:lang w:eastAsia="ru-RU"/>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к категориям риска</w:t>
            </w:r>
          </w:p>
        </w:tc>
        <w:tc>
          <w:tcPr>
            <w:tcW w:w="135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B4A94" w:rsidRPr="0084004B" w:rsidRDefault="00AB798D" w:rsidP="00AB798D">
            <w:pPr>
              <w:spacing w:after="0" w:line="240" w:lineRule="auto"/>
              <w:rPr>
                <w:rFonts w:ascii="Times New Roman" w:eastAsia="Times New Roman" w:hAnsi="Times New Roman" w:cs="Times New Roman"/>
                <w:sz w:val="24"/>
                <w:szCs w:val="24"/>
                <w:lang w:eastAsia="ru-RU"/>
              </w:rPr>
            </w:pPr>
            <w:r w:rsidRPr="0084004B">
              <w:rPr>
                <w:rFonts w:ascii="Times New Roman" w:eastAsia="Times New Roman" w:hAnsi="Times New Roman" w:cs="Times New Roman"/>
                <w:sz w:val="24"/>
                <w:szCs w:val="24"/>
                <w:lang w:eastAsia="ru-RU"/>
              </w:rPr>
              <w:t>Низкий </w:t>
            </w:r>
          </w:p>
          <w:p w:rsidR="00AB798D" w:rsidRPr="0084004B" w:rsidRDefault="00AB798D" w:rsidP="00AB798D">
            <w:pPr>
              <w:spacing w:after="0" w:line="240" w:lineRule="auto"/>
              <w:rPr>
                <w:rFonts w:ascii="Times New Roman" w:eastAsia="Times New Roman" w:hAnsi="Times New Roman" w:cs="Times New Roman"/>
                <w:sz w:val="24"/>
                <w:szCs w:val="24"/>
                <w:lang w:eastAsia="ru-RU"/>
              </w:rPr>
            </w:pPr>
            <w:r w:rsidRPr="0084004B">
              <w:rPr>
                <w:rFonts w:ascii="Times New Roman" w:eastAsia="Times New Roman" w:hAnsi="Times New Roman" w:cs="Times New Roman"/>
                <w:sz w:val="24"/>
                <w:szCs w:val="24"/>
                <w:lang w:eastAsia="ru-RU"/>
              </w:rPr>
              <w:t>риск</w:t>
            </w:r>
          </w:p>
        </w:tc>
      </w:tr>
    </w:tbl>
    <w:p w:rsidR="00AB798D" w:rsidRPr="0084004B"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84004B">
        <w:rPr>
          <w:rFonts w:ascii="Times New Roman" w:eastAsia="Times New Roman" w:hAnsi="Times New Roman" w:cs="Times New Roman"/>
          <w:color w:val="000000"/>
          <w:sz w:val="24"/>
          <w:szCs w:val="24"/>
          <w:lang w:eastAsia="ru-RU"/>
        </w:rPr>
        <w:t> </w:t>
      </w:r>
    </w:p>
    <w:p w:rsidR="00AB798D" w:rsidRPr="0084004B"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84004B">
        <w:rPr>
          <w:rFonts w:ascii="Times New Roman" w:eastAsia="Times New Roman" w:hAnsi="Times New Roman" w:cs="Times New Roman"/>
          <w:color w:val="000000"/>
          <w:sz w:val="24"/>
          <w:szCs w:val="24"/>
          <w:lang w:eastAsia="ru-RU"/>
        </w:rPr>
        <w:t> </w:t>
      </w:r>
    </w:p>
    <w:p w:rsidR="00AB798D"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84004B"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84004B"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84004B"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84004B"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84004B"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84004B"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84004B"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84004B"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84004B"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84004B"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84004B"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84004B"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84004B"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84004B"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84004B"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84004B"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84004B" w:rsidRPr="00AB798D" w:rsidRDefault="0084004B"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AB798D" w:rsidRPr="00AB798D" w:rsidRDefault="00AB798D" w:rsidP="0084004B">
      <w:pPr>
        <w:spacing w:after="0" w:line="240" w:lineRule="auto"/>
        <w:ind w:left="4536"/>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Приложение № 2</w:t>
      </w:r>
    </w:p>
    <w:p w:rsidR="00AB798D" w:rsidRPr="00AB798D" w:rsidRDefault="00AB798D" w:rsidP="0084004B">
      <w:pPr>
        <w:spacing w:after="0" w:line="240" w:lineRule="auto"/>
        <w:ind w:left="4536"/>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к Положению о муниципальном контроле</w:t>
      </w:r>
    </w:p>
    <w:p w:rsidR="00AB798D" w:rsidRPr="00AB798D" w:rsidRDefault="00AB798D" w:rsidP="0084004B">
      <w:pPr>
        <w:spacing w:after="0" w:line="240" w:lineRule="auto"/>
        <w:ind w:left="4536"/>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на автомобильном транспорте, городском наземном электрическом</w:t>
      </w:r>
    </w:p>
    <w:p w:rsidR="00AB798D" w:rsidRPr="00AB798D" w:rsidRDefault="00AB798D" w:rsidP="0084004B">
      <w:pPr>
        <w:spacing w:after="0" w:line="240" w:lineRule="auto"/>
        <w:ind w:left="4536"/>
        <w:rPr>
          <w:rFonts w:ascii="Times New Roman" w:eastAsia="Times New Roman" w:hAnsi="Times New Roman" w:cs="Times New Roman"/>
          <w:color w:val="000000"/>
          <w:sz w:val="24"/>
          <w:szCs w:val="24"/>
          <w:lang w:eastAsia="ru-RU"/>
        </w:rPr>
      </w:pPr>
      <w:proofErr w:type="gramStart"/>
      <w:r w:rsidRPr="00AB798D">
        <w:rPr>
          <w:rFonts w:ascii="Times New Roman" w:eastAsia="Times New Roman" w:hAnsi="Times New Roman" w:cs="Times New Roman"/>
          <w:color w:val="000000"/>
          <w:sz w:val="24"/>
          <w:szCs w:val="24"/>
          <w:lang w:eastAsia="ru-RU"/>
        </w:rPr>
        <w:t>транспорте</w:t>
      </w:r>
      <w:proofErr w:type="gramEnd"/>
      <w:r w:rsidRPr="00AB798D">
        <w:rPr>
          <w:rFonts w:ascii="Times New Roman" w:eastAsia="Times New Roman" w:hAnsi="Times New Roman" w:cs="Times New Roman"/>
          <w:color w:val="000000"/>
          <w:sz w:val="24"/>
          <w:szCs w:val="24"/>
          <w:lang w:eastAsia="ru-RU"/>
        </w:rPr>
        <w:t> и в дорожном хозяйстве</w:t>
      </w:r>
    </w:p>
    <w:p w:rsidR="00AB798D" w:rsidRPr="00AB798D" w:rsidRDefault="00AB798D" w:rsidP="0084004B">
      <w:pPr>
        <w:spacing w:after="0" w:line="240" w:lineRule="auto"/>
        <w:ind w:left="4536"/>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в границах </w:t>
      </w:r>
      <w:r w:rsidR="00A55383">
        <w:rPr>
          <w:rFonts w:ascii="Times New Roman" w:eastAsia="Times New Roman" w:hAnsi="Times New Roman" w:cs="Times New Roman"/>
          <w:color w:val="000000"/>
          <w:sz w:val="24"/>
          <w:szCs w:val="24"/>
          <w:lang w:eastAsia="ru-RU"/>
        </w:rPr>
        <w:t>Саваль</w:t>
      </w:r>
      <w:r w:rsidRPr="00AB798D">
        <w:rPr>
          <w:rFonts w:ascii="Times New Roman" w:eastAsia="Times New Roman" w:hAnsi="Times New Roman" w:cs="Times New Roman"/>
          <w:color w:val="000000"/>
          <w:sz w:val="24"/>
          <w:szCs w:val="24"/>
          <w:lang w:eastAsia="ru-RU"/>
        </w:rPr>
        <w:t>ского сельского поселения</w:t>
      </w:r>
    </w:p>
    <w:p w:rsidR="00AB798D" w:rsidRPr="00AB798D"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84004B" w:rsidRPr="0084004B" w:rsidRDefault="0084004B" w:rsidP="0084004B">
      <w:pPr>
        <w:spacing w:after="0" w:line="240" w:lineRule="auto"/>
        <w:ind w:firstLine="567"/>
        <w:jc w:val="center"/>
        <w:rPr>
          <w:rFonts w:ascii="Times New Roman" w:eastAsia="Times New Roman" w:hAnsi="Times New Roman" w:cs="Times New Roman"/>
          <w:color w:val="000000"/>
          <w:sz w:val="24"/>
          <w:szCs w:val="24"/>
          <w:lang w:eastAsia="ru-RU"/>
        </w:rPr>
      </w:pPr>
      <w:r w:rsidRPr="0084004B">
        <w:rPr>
          <w:rFonts w:ascii="Times New Roman" w:eastAsia="Times New Roman" w:hAnsi="Times New Roman" w:cs="Times New Roman"/>
          <w:color w:val="000000"/>
          <w:sz w:val="24"/>
          <w:szCs w:val="24"/>
          <w:lang w:eastAsia="ru-RU"/>
        </w:rPr>
        <w:t>Перечень индикаторов риска</w:t>
      </w:r>
    </w:p>
    <w:p w:rsidR="00AB798D" w:rsidRDefault="0084004B" w:rsidP="0084004B">
      <w:pPr>
        <w:spacing w:after="0" w:line="240" w:lineRule="auto"/>
        <w:ind w:firstLine="567"/>
        <w:jc w:val="center"/>
        <w:rPr>
          <w:rFonts w:ascii="Times New Roman" w:eastAsia="Times New Roman" w:hAnsi="Times New Roman" w:cs="Times New Roman"/>
          <w:color w:val="000000"/>
          <w:sz w:val="24"/>
          <w:szCs w:val="24"/>
          <w:lang w:eastAsia="ru-RU"/>
        </w:rPr>
      </w:pPr>
      <w:r w:rsidRPr="0084004B">
        <w:rPr>
          <w:rFonts w:ascii="Times New Roman" w:eastAsia="Times New Roman" w:hAnsi="Times New Roman" w:cs="Times New Roman"/>
          <w:color w:val="000000"/>
          <w:sz w:val="24"/>
          <w:szCs w:val="24"/>
          <w:lang w:eastAsia="ru-RU"/>
        </w:rPr>
        <w:t>нарушения обязательных требований, проверяемых в рамках осуществления муниципального контроля на автомобильном транспорте, городском наземном электрическом транспорте и в дорожном хозяйстве в границах Савальского сельского поселения</w:t>
      </w:r>
    </w:p>
    <w:p w:rsidR="0084004B" w:rsidRPr="00AB798D" w:rsidRDefault="0084004B" w:rsidP="0084004B">
      <w:pPr>
        <w:spacing w:after="0" w:line="240" w:lineRule="auto"/>
        <w:ind w:firstLine="567"/>
        <w:jc w:val="center"/>
        <w:rPr>
          <w:rFonts w:ascii="Times New Roman" w:eastAsia="Times New Roman" w:hAnsi="Times New Roman" w:cs="Times New Roman"/>
          <w:color w:val="000000"/>
          <w:sz w:val="24"/>
          <w:szCs w:val="24"/>
          <w:lang w:eastAsia="ru-RU"/>
        </w:rPr>
      </w:pPr>
    </w:p>
    <w:tbl>
      <w:tblPr>
        <w:tblW w:w="9606" w:type="dxa"/>
        <w:tblLayout w:type="fixed"/>
        <w:tblCellMar>
          <w:left w:w="0" w:type="dxa"/>
          <w:right w:w="0" w:type="dxa"/>
        </w:tblCellMar>
        <w:tblLook w:val="04A0" w:firstRow="1" w:lastRow="0" w:firstColumn="1" w:lastColumn="0" w:noHBand="0" w:noVBand="1"/>
      </w:tblPr>
      <w:tblGrid>
        <w:gridCol w:w="279"/>
        <w:gridCol w:w="6394"/>
        <w:gridCol w:w="2082"/>
        <w:gridCol w:w="851"/>
      </w:tblGrid>
      <w:tr w:rsidR="00AB798D" w:rsidRPr="0084004B" w:rsidTr="00D5085B">
        <w:trPr>
          <w:trHeight w:val="360"/>
        </w:trPr>
        <w:tc>
          <w:tcPr>
            <w:tcW w:w="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B798D" w:rsidRPr="0084004B" w:rsidRDefault="00AB798D" w:rsidP="0084004B">
            <w:pPr>
              <w:rPr>
                <w:rFonts w:ascii="Times New Roman" w:hAnsi="Times New Roman" w:cs="Times New Roman"/>
                <w:sz w:val="24"/>
                <w:szCs w:val="24"/>
                <w:lang w:eastAsia="ru-RU"/>
              </w:rPr>
            </w:pPr>
            <w:r w:rsidRPr="0084004B">
              <w:rPr>
                <w:rFonts w:ascii="Times New Roman" w:hAnsi="Times New Roman" w:cs="Times New Roman"/>
                <w:sz w:val="24"/>
                <w:szCs w:val="24"/>
                <w:lang w:eastAsia="ru-RU"/>
              </w:rPr>
              <w:t>№</w:t>
            </w:r>
          </w:p>
          <w:p w:rsidR="00AB798D" w:rsidRPr="0084004B" w:rsidRDefault="00AB798D" w:rsidP="0084004B">
            <w:pPr>
              <w:rPr>
                <w:rFonts w:ascii="Times New Roman" w:hAnsi="Times New Roman" w:cs="Times New Roman"/>
                <w:sz w:val="24"/>
                <w:szCs w:val="24"/>
                <w:lang w:eastAsia="ru-RU"/>
              </w:rPr>
            </w:pPr>
            <w:proofErr w:type="gramStart"/>
            <w:r w:rsidRPr="0084004B">
              <w:rPr>
                <w:rFonts w:ascii="Times New Roman" w:hAnsi="Times New Roman" w:cs="Times New Roman"/>
                <w:sz w:val="24"/>
                <w:szCs w:val="24"/>
                <w:lang w:eastAsia="ru-RU"/>
              </w:rPr>
              <w:t>п</w:t>
            </w:r>
            <w:proofErr w:type="gramEnd"/>
            <w:r w:rsidRPr="0084004B">
              <w:rPr>
                <w:rFonts w:ascii="Times New Roman" w:hAnsi="Times New Roman" w:cs="Times New Roman"/>
                <w:sz w:val="24"/>
                <w:szCs w:val="24"/>
                <w:lang w:eastAsia="ru-RU"/>
              </w:rPr>
              <w:t>/п</w:t>
            </w:r>
          </w:p>
        </w:tc>
        <w:tc>
          <w:tcPr>
            <w:tcW w:w="63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B798D" w:rsidRPr="0084004B" w:rsidRDefault="00AB798D" w:rsidP="0084004B">
            <w:pPr>
              <w:rPr>
                <w:rFonts w:ascii="Times New Roman" w:hAnsi="Times New Roman" w:cs="Times New Roman"/>
                <w:sz w:val="24"/>
                <w:szCs w:val="24"/>
                <w:lang w:eastAsia="ru-RU"/>
              </w:rPr>
            </w:pPr>
            <w:r w:rsidRPr="0084004B">
              <w:rPr>
                <w:rFonts w:ascii="Times New Roman" w:hAnsi="Times New Roman" w:cs="Times New Roman"/>
                <w:sz w:val="24"/>
                <w:szCs w:val="24"/>
                <w:lang w:eastAsia="ru-RU"/>
              </w:rPr>
              <w:t>Наименование индикатора</w:t>
            </w:r>
          </w:p>
        </w:tc>
        <w:tc>
          <w:tcPr>
            <w:tcW w:w="20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B798D" w:rsidRPr="0084004B" w:rsidRDefault="00AB798D" w:rsidP="0084004B">
            <w:pPr>
              <w:rPr>
                <w:rFonts w:ascii="Times New Roman" w:hAnsi="Times New Roman" w:cs="Times New Roman"/>
                <w:sz w:val="24"/>
                <w:szCs w:val="24"/>
                <w:lang w:eastAsia="ru-RU"/>
              </w:rPr>
            </w:pPr>
            <w:r w:rsidRPr="0084004B">
              <w:rPr>
                <w:rFonts w:ascii="Times New Roman" w:hAnsi="Times New Roman" w:cs="Times New Roman"/>
                <w:sz w:val="24"/>
                <w:szCs w:val="24"/>
                <w:lang w:eastAsia="ru-RU"/>
              </w:rPr>
              <w:t>Нормальное состояние для выбранного параметра (критерии оценки), единица измерения (при наличии)</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B798D" w:rsidRPr="0084004B" w:rsidRDefault="00AB798D" w:rsidP="0084004B">
            <w:pPr>
              <w:rPr>
                <w:rFonts w:ascii="Times New Roman" w:hAnsi="Times New Roman" w:cs="Times New Roman"/>
                <w:sz w:val="24"/>
                <w:szCs w:val="24"/>
                <w:lang w:eastAsia="ru-RU"/>
              </w:rPr>
            </w:pPr>
            <w:r w:rsidRPr="0084004B">
              <w:rPr>
                <w:rFonts w:ascii="Times New Roman" w:hAnsi="Times New Roman" w:cs="Times New Roman"/>
                <w:sz w:val="24"/>
                <w:szCs w:val="24"/>
                <w:lang w:eastAsia="ru-RU"/>
              </w:rPr>
              <w:t>Показатель</w:t>
            </w:r>
            <w:r w:rsidRPr="0084004B">
              <w:rPr>
                <w:rFonts w:ascii="Times New Roman" w:hAnsi="Times New Roman" w:cs="Times New Roman"/>
                <w:sz w:val="24"/>
                <w:szCs w:val="24"/>
                <w:lang w:eastAsia="ru-RU"/>
              </w:rPr>
              <w:br/>
              <w:t>индикатора риска</w:t>
            </w:r>
          </w:p>
        </w:tc>
      </w:tr>
      <w:tr w:rsidR="00AB798D" w:rsidRPr="0084004B" w:rsidTr="00D5085B">
        <w:tc>
          <w:tcPr>
            <w:tcW w:w="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B798D" w:rsidRPr="0084004B" w:rsidRDefault="00AB798D" w:rsidP="0084004B">
            <w:pPr>
              <w:rPr>
                <w:rFonts w:ascii="Times New Roman" w:hAnsi="Times New Roman" w:cs="Times New Roman"/>
                <w:sz w:val="24"/>
                <w:szCs w:val="24"/>
                <w:lang w:eastAsia="ru-RU"/>
              </w:rPr>
            </w:pPr>
            <w:r w:rsidRPr="0084004B">
              <w:rPr>
                <w:rFonts w:ascii="Times New Roman" w:hAnsi="Times New Roman" w:cs="Times New Roman"/>
                <w:sz w:val="24"/>
                <w:szCs w:val="24"/>
                <w:lang w:eastAsia="ru-RU"/>
              </w:rPr>
              <w:t>1</w:t>
            </w:r>
          </w:p>
        </w:tc>
        <w:tc>
          <w:tcPr>
            <w:tcW w:w="63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B798D" w:rsidRPr="0084004B" w:rsidRDefault="00AB798D" w:rsidP="0084004B">
            <w:pPr>
              <w:rPr>
                <w:rFonts w:ascii="Times New Roman" w:hAnsi="Times New Roman" w:cs="Times New Roman"/>
                <w:sz w:val="24"/>
                <w:szCs w:val="24"/>
                <w:lang w:eastAsia="ru-RU"/>
              </w:rPr>
            </w:pPr>
            <w:r w:rsidRPr="0084004B">
              <w:rPr>
                <w:rFonts w:ascii="Times New Roman" w:hAnsi="Times New Roman" w:cs="Times New Roman"/>
                <w:sz w:val="24"/>
                <w:szCs w:val="24"/>
                <w:lang w:eastAsia="ru-RU"/>
              </w:rPr>
              <w:t>Наличие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AB798D" w:rsidRPr="0084004B" w:rsidRDefault="00AB798D" w:rsidP="0084004B">
            <w:pPr>
              <w:rPr>
                <w:rFonts w:ascii="Times New Roman" w:hAnsi="Times New Roman" w:cs="Times New Roman"/>
                <w:sz w:val="24"/>
                <w:szCs w:val="24"/>
                <w:lang w:eastAsia="ru-RU"/>
              </w:rPr>
            </w:pPr>
            <w:r w:rsidRPr="0084004B">
              <w:rPr>
                <w:rFonts w:ascii="Times New Roman" w:hAnsi="Times New Roman" w:cs="Times New Roman"/>
                <w:sz w:val="24"/>
                <w:szCs w:val="24"/>
                <w:lang w:eastAsia="ru-RU"/>
              </w:rPr>
              <w:t>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 в течение последних трех лет на дату принятия решения</w:t>
            </w:r>
          </w:p>
        </w:tc>
        <w:tc>
          <w:tcPr>
            <w:tcW w:w="20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B798D" w:rsidRPr="0084004B" w:rsidRDefault="00AB798D" w:rsidP="0084004B">
            <w:pPr>
              <w:rPr>
                <w:rFonts w:ascii="Times New Roman" w:hAnsi="Times New Roman" w:cs="Times New Roman"/>
                <w:sz w:val="24"/>
                <w:szCs w:val="24"/>
                <w:lang w:eastAsia="ru-RU"/>
              </w:rPr>
            </w:pPr>
            <w:r w:rsidRPr="0084004B">
              <w:rPr>
                <w:rFonts w:ascii="Times New Roman" w:hAnsi="Times New Roman" w:cs="Times New Roman"/>
                <w:sz w:val="24"/>
                <w:szCs w:val="24"/>
                <w:lang w:eastAsia="ru-RU"/>
              </w:rPr>
              <w:t>0, шт.</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B798D" w:rsidRPr="0084004B" w:rsidRDefault="00AB798D" w:rsidP="0084004B">
            <w:pPr>
              <w:rPr>
                <w:rFonts w:ascii="Times New Roman" w:hAnsi="Times New Roman" w:cs="Times New Roman"/>
                <w:sz w:val="24"/>
                <w:szCs w:val="24"/>
                <w:lang w:eastAsia="ru-RU"/>
              </w:rPr>
            </w:pPr>
            <w:r w:rsidRPr="0084004B">
              <w:rPr>
                <w:rFonts w:ascii="Times New Roman" w:hAnsi="Times New Roman" w:cs="Times New Roman"/>
                <w:sz w:val="24"/>
                <w:szCs w:val="24"/>
                <w:lang w:eastAsia="ru-RU"/>
              </w:rPr>
              <w:t>&gt; 0 шт.</w:t>
            </w:r>
          </w:p>
        </w:tc>
      </w:tr>
      <w:tr w:rsidR="00AB798D" w:rsidRPr="0084004B" w:rsidTr="00D5085B">
        <w:tc>
          <w:tcPr>
            <w:tcW w:w="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B798D" w:rsidRPr="0084004B" w:rsidRDefault="00AB798D" w:rsidP="0084004B">
            <w:pPr>
              <w:rPr>
                <w:rFonts w:ascii="Times New Roman" w:hAnsi="Times New Roman" w:cs="Times New Roman"/>
                <w:sz w:val="24"/>
                <w:szCs w:val="24"/>
                <w:lang w:eastAsia="ru-RU"/>
              </w:rPr>
            </w:pPr>
            <w:r w:rsidRPr="0084004B">
              <w:rPr>
                <w:rFonts w:ascii="Times New Roman" w:hAnsi="Times New Roman" w:cs="Times New Roman"/>
                <w:sz w:val="24"/>
                <w:szCs w:val="24"/>
                <w:lang w:eastAsia="ru-RU"/>
              </w:rPr>
              <w:t>2</w:t>
            </w:r>
          </w:p>
        </w:tc>
        <w:tc>
          <w:tcPr>
            <w:tcW w:w="63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B798D" w:rsidRPr="0084004B" w:rsidRDefault="00AB798D" w:rsidP="0084004B">
            <w:pPr>
              <w:rPr>
                <w:rFonts w:ascii="Times New Roman" w:hAnsi="Times New Roman" w:cs="Times New Roman"/>
                <w:sz w:val="24"/>
                <w:szCs w:val="24"/>
                <w:lang w:eastAsia="ru-RU"/>
              </w:rPr>
            </w:pPr>
            <w:proofErr w:type="gramStart"/>
            <w:r w:rsidRPr="0084004B">
              <w:rPr>
                <w:rFonts w:ascii="Times New Roman" w:hAnsi="Times New Roman" w:cs="Times New Roman"/>
                <w:sz w:val="24"/>
                <w:szCs w:val="24"/>
                <w:lang w:eastAsia="ru-RU"/>
              </w:rPr>
              <w:t>Наличие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 в течение последних трех лет на дату принятия решения</w:t>
            </w:r>
            <w:proofErr w:type="gramEnd"/>
          </w:p>
        </w:tc>
        <w:tc>
          <w:tcPr>
            <w:tcW w:w="20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B798D" w:rsidRPr="0084004B" w:rsidRDefault="00AB798D" w:rsidP="0084004B">
            <w:pPr>
              <w:rPr>
                <w:rFonts w:ascii="Times New Roman" w:hAnsi="Times New Roman" w:cs="Times New Roman"/>
                <w:sz w:val="24"/>
                <w:szCs w:val="24"/>
                <w:lang w:eastAsia="ru-RU"/>
              </w:rPr>
            </w:pPr>
            <w:r w:rsidRPr="0084004B">
              <w:rPr>
                <w:rFonts w:ascii="Times New Roman" w:hAnsi="Times New Roman" w:cs="Times New Roman"/>
                <w:sz w:val="24"/>
                <w:szCs w:val="24"/>
                <w:lang w:eastAsia="ru-RU"/>
              </w:rPr>
              <w:t>0, шт.</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B798D" w:rsidRPr="0084004B" w:rsidRDefault="00AB798D" w:rsidP="0084004B">
            <w:pPr>
              <w:rPr>
                <w:rFonts w:ascii="Times New Roman" w:hAnsi="Times New Roman" w:cs="Times New Roman"/>
                <w:sz w:val="24"/>
                <w:szCs w:val="24"/>
                <w:lang w:eastAsia="ru-RU"/>
              </w:rPr>
            </w:pPr>
            <w:r w:rsidRPr="0084004B">
              <w:rPr>
                <w:rFonts w:ascii="Times New Roman" w:hAnsi="Times New Roman" w:cs="Times New Roman"/>
                <w:sz w:val="24"/>
                <w:szCs w:val="24"/>
                <w:lang w:eastAsia="ru-RU"/>
              </w:rPr>
              <w:t>&gt; 0 шт.</w:t>
            </w:r>
          </w:p>
        </w:tc>
      </w:tr>
      <w:tr w:rsidR="00AB798D" w:rsidRPr="0084004B" w:rsidTr="00D5085B">
        <w:tc>
          <w:tcPr>
            <w:tcW w:w="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B798D" w:rsidRPr="0084004B" w:rsidRDefault="00AB798D" w:rsidP="0084004B">
            <w:pPr>
              <w:rPr>
                <w:rFonts w:ascii="Times New Roman" w:hAnsi="Times New Roman" w:cs="Times New Roman"/>
                <w:sz w:val="24"/>
                <w:szCs w:val="24"/>
                <w:lang w:eastAsia="ru-RU"/>
              </w:rPr>
            </w:pPr>
            <w:r w:rsidRPr="0084004B">
              <w:rPr>
                <w:rFonts w:ascii="Times New Roman" w:hAnsi="Times New Roman" w:cs="Times New Roman"/>
                <w:sz w:val="24"/>
                <w:szCs w:val="24"/>
                <w:lang w:eastAsia="ru-RU"/>
              </w:rPr>
              <w:t>3</w:t>
            </w:r>
          </w:p>
        </w:tc>
        <w:tc>
          <w:tcPr>
            <w:tcW w:w="63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B798D" w:rsidRPr="0084004B" w:rsidRDefault="00AB798D" w:rsidP="0084004B">
            <w:pPr>
              <w:rPr>
                <w:rFonts w:ascii="Times New Roman" w:hAnsi="Times New Roman" w:cs="Times New Roman"/>
                <w:sz w:val="24"/>
                <w:szCs w:val="24"/>
                <w:lang w:eastAsia="ru-RU"/>
              </w:rPr>
            </w:pPr>
            <w:r w:rsidRPr="0084004B">
              <w:rPr>
                <w:rFonts w:ascii="Times New Roman" w:hAnsi="Times New Roman" w:cs="Times New Roman"/>
                <w:sz w:val="24"/>
                <w:szCs w:val="24"/>
                <w:lang w:eastAsia="ru-RU"/>
              </w:rPr>
              <w:t>Наличие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 в течение последних пяти лет на дату принятия решения</w:t>
            </w:r>
          </w:p>
        </w:tc>
        <w:tc>
          <w:tcPr>
            <w:tcW w:w="20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B798D" w:rsidRPr="0084004B" w:rsidRDefault="00AB798D" w:rsidP="0084004B">
            <w:pPr>
              <w:rPr>
                <w:rFonts w:ascii="Times New Roman" w:hAnsi="Times New Roman" w:cs="Times New Roman"/>
                <w:sz w:val="24"/>
                <w:szCs w:val="24"/>
                <w:lang w:eastAsia="ru-RU"/>
              </w:rPr>
            </w:pPr>
            <w:r w:rsidRPr="0084004B">
              <w:rPr>
                <w:rFonts w:ascii="Times New Roman" w:hAnsi="Times New Roman" w:cs="Times New Roman"/>
                <w:sz w:val="24"/>
                <w:szCs w:val="24"/>
                <w:lang w:eastAsia="ru-RU"/>
              </w:rPr>
              <w:t>0, шт.</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B798D" w:rsidRPr="0084004B" w:rsidRDefault="00AB798D" w:rsidP="0084004B">
            <w:pPr>
              <w:rPr>
                <w:rFonts w:ascii="Times New Roman" w:hAnsi="Times New Roman" w:cs="Times New Roman"/>
                <w:sz w:val="24"/>
                <w:szCs w:val="24"/>
                <w:lang w:eastAsia="ru-RU"/>
              </w:rPr>
            </w:pPr>
            <w:r w:rsidRPr="0084004B">
              <w:rPr>
                <w:rFonts w:ascii="Times New Roman" w:hAnsi="Times New Roman" w:cs="Times New Roman"/>
                <w:sz w:val="24"/>
                <w:szCs w:val="24"/>
                <w:lang w:eastAsia="ru-RU"/>
              </w:rPr>
              <w:t>&gt; 0 шт.</w:t>
            </w:r>
          </w:p>
        </w:tc>
      </w:tr>
    </w:tbl>
    <w:p w:rsidR="00AB798D" w:rsidRPr="00AB798D"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lastRenderedPageBreak/>
        <w:t> </w:t>
      </w:r>
    </w:p>
    <w:p w:rsidR="00AB798D" w:rsidRPr="00AB798D"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2B4A94" w:rsidRDefault="002B4A94"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D5085B" w:rsidRDefault="00D5085B"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D5085B" w:rsidRDefault="00D5085B"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D5085B" w:rsidRDefault="00D5085B"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D5085B" w:rsidRDefault="00D5085B"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D5085B" w:rsidRDefault="00D5085B"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D5085B" w:rsidRDefault="00D5085B"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D5085B" w:rsidRDefault="00D5085B"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D5085B" w:rsidRDefault="00D5085B"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D5085B" w:rsidRDefault="00D5085B"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D5085B" w:rsidRDefault="00D5085B"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D5085B" w:rsidRDefault="00D5085B"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D5085B" w:rsidRDefault="00D5085B"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D5085B" w:rsidRDefault="00D5085B"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D5085B" w:rsidRDefault="00D5085B"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D5085B" w:rsidRDefault="00D5085B"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D5085B" w:rsidRDefault="00D5085B"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D5085B" w:rsidRDefault="00D5085B"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05157F" w:rsidRDefault="0005157F" w:rsidP="00AB798D">
      <w:pPr>
        <w:spacing w:after="0" w:line="240" w:lineRule="auto"/>
        <w:ind w:firstLine="567"/>
        <w:jc w:val="right"/>
        <w:rPr>
          <w:rFonts w:ascii="Times New Roman" w:eastAsia="Times New Roman" w:hAnsi="Times New Roman" w:cs="Times New Roman"/>
          <w:color w:val="000000"/>
          <w:sz w:val="24"/>
          <w:szCs w:val="24"/>
          <w:lang w:eastAsia="ru-RU"/>
        </w:rPr>
      </w:pPr>
    </w:p>
    <w:p w:rsidR="00AB798D" w:rsidRPr="00AB798D" w:rsidRDefault="00AB798D" w:rsidP="00AB798D">
      <w:pPr>
        <w:spacing w:after="0" w:line="240" w:lineRule="auto"/>
        <w:ind w:firstLine="567"/>
        <w:jc w:val="right"/>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lastRenderedPageBreak/>
        <w:t>Приложение № 3</w:t>
      </w:r>
    </w:p>
    <w:p w:rsidR="00AB798D" w:rsidRPr="00AB798D" w:rsidRDefault="00AB798D" w:rsidP="00AB798D">
      <w:pPr>
        <w:spacing w:after="0" w:line="240" w:lineRule="auto"/>
        <w:ind w:firstLine="567"/>
        <w:jc w:val="right"/>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к Положению о муниципальном контроле</w:t>
      </w:r>
    </w:p>
    <w:p w:rsidR="00AB798D" w:rsidRPr="00AB798D" w:rsidRDefault="00AB798D" w:rsidP="00AB798D">
      <w:pPr>
        <w:spacing w:after="0" w:line="240" w:lineRule="auto"/>
        <w:ind w:firstLine="567"/>
        <w:jc w:val="right"/>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на автомобильном транспорте, городском</w:t>
      </w:r>
    </w:p>
    <w:p w:rsidR="00AB798D" w:rsidRPr="00AB798D" w:rsidRDefault="00AB798D" w:rsidP="00AB798D">
      <w:pPr>
        <w:spacing w:after="0" w:line="240" w:lineRule="auto"/>
        <w:ind w:firstLine="567"/>
        <w:jc w:val="right"/>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наземном электрическом </w:t>
      </w:r>
      <w:proofErr w:type="gramStart"/>
      <w:r w:rsidRPr="00AB798D">
        <w:rPr>
          <w:rFonts w:ascii="Times New Roman" w:eastAsia="Times New Roman" w:hAnsi="Times New Roman" w:cs="Times New Roman"/>
          <w:color w:val="000000"/>
          <w:sz w:val="24"/>
          <w:szCs w:val="24"/>
          <w:lang w:eastAsia="ru-RU"/>
        </w:rPr>
        <w:t>транспорте</w:t>
      </w:r>
      <w:proofErr w:type="gramEnd"/>
    </w:p>
    <w:p w:rsidR="00AB798D" w:rsidRPr="00AB798D" w:rsidRDefault="00AB798D" w:rsidP="00AB798D">
      <w:pPr>
        <w:spacing w:after="0" w:line="240" w:lineRule="auto"/>
        <w:ind w:firstLine="567"/>
        <w:jc w:val="right"/>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и в дорожном хозяйстве в границах</w:t>
      </w:r>
    </w:p>
    <w:p w:rsidR="00AB798D" w:rsidRPr="00AB798D" w:rsidRDefault="00A55383" w:rsidP="00AB798D">
      <w:pPr>
        <w:spacing w:after="0" w:line="240" w:lineRule="auto"/>
        <w:ind w:firstLine="567"/>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Саваль</w:t>
      </w:r>
      <w:r w:rsidR="00AB798D" w:rsidRPr="00AB798D">
        <w:rPr>
          <w:rFonts w:ascii="Times New Roman" w:eastAsia="Times New Roman" w:hAnsi="Times New Roman" w:cs="Times New Roman"/>
          <w:color w:val="000000"/>
          <w:sz w:val="24"/>
          <w:szCs w:val="24"/>
          <w:lang w:eastAsia="ru-RU"/>
        </w:rPr>
        <w:t>ского сельского поселения</w:t>
      </w:r>
    </w:p>
    <w:p w:rsidR="00AB798D" w:rsidRPr="00AB798D"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AB798D" w:rsidRPr="00AB798D" w:rsidRDefault="00AB798D" w:rsidP="002B4A94">
      <w:pPr>
        <w:spacing w:after="0" w:line="240" w:lineRule="auto"/>
        <w:ind w:firstLine="567"/>
        <w:jc w:val="center"/>
        <w:rPr>
          <w:rFonts w:ascii="Times New Roman" w:eastAsia="Times New Roman" w:hAnsi="Times New Roman" w:cs="Times New Roman"/>
          <w:b/>
          <w:color w:val="000000"/>
          <w:sz w:val="24"/>
          <w:szCs w:val="24"/>
          <w:lang w:eastAsia="ru-RU"/>
        </w:rPr>
      </w:pPr>
      <w:r w:rsidRPr="00AB798D">
        <w:rPr>
          <w:rFonts w:ascii="Times New Roman" w:eastAsia="Times New Roman" w:hAnsi="Times New Roman" w:cs="Times New Roman"/>
          <w:b/>
          <w:color w:val="000000"/>
          <w:sz w:val="24"/>
          <w:szCs w:val="24"/>
          <w:lang w:eastAsia="ru-RU"/>
        </w:rPr>
        <w:t>Форма предписания Контрольного органа</w:t>
      </w:r>
    </w:p>
    <w:p w:rsidR="00AB798D" w:rsidRPr="00AB798D"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2930"/>
        <w:gridCol w:w="6549"/>
      </w:tblGrid>
      <w:tr w:rsidR="00AB798D" w:rsidRPr="00AB798D" w:rsidTr="00AB798D">
        <w:tc>
          <w:tcPr>
            <w:tcW w:w="4252" w:type="dxa"/>
            <w:tcMar>
              <w:top w:w="102" w:type="dxa"/>
              <w:left w:w="62" w:type="dxa"/>
              <w:bottom w:w="102" w:type="dxa"/>
              <w:right w:w="62" w:type="dxa"/>
            </w:tcMar>
            <w:hideMark/>
          </w:tcPr>
          <w:p w:rsidR="002B4A94" w:rsidRDefault="00AB798D" w:rsidP="00AB798D">
            <w:pPr>
              <w:spacing w:after="0" w:line="240" w:lineRule="auto"/>
              <w:jc w:val="both"/>
              <w:rPr>
                <w:rFonts w:ascii="Times New Roman" w:eastAsia="Times New Roman" w:hAnsi="Times New Roman" w:cs="Times New Roman"/>
                <w:sz w:val="24"/>
                <w:szCs w:val="24"/>
                <w:lang w:eastAsia="ru-RU"/>
              </w:rPr>
            </w:pPr>
            <w:r w:rsidRPr="00AB798D">
              <w:rPr>
                <w:rFonts w:ascii="Times New Roman" w:eastAsia="Times New Roman" w:hAnsi="Times New Roman" w:cs="Times New Roman"/>
                <w:sz w:val="24"/>
                <w:szCs w:val="24"/>
                <w:lang w:eastAsia="ru-RU"/>
              </w:rPr>
              <w:t>Бланк </w:t>
            </w:r>
          </w:p>
          <w:p w:rsidR="00AB798D" w:rsidRPr="00AB798D" w:rsidRDefault="00AB798D" w:rsidP="00AB798D">
            <w:pPr>
              <w:spacing w:after="0" w:line="240" w:lineRule="auto"/>
              <w:jc w:val="both"/>
              <w:rPr>
                <w:rFonts w:ascii="Times New Roman" w:eastAsia="Times New Roman" w:hAnsi="Times New Roman" w:cs="Times New Roman"/>
                <w:sz w:val="24"/>
                <w:szCs w:val="24"/>
                <w:lang w:eastAsia="ru-RU"/>
              </w:rPr>
            </w:pPr>
            <w:r w:rsidRPr="00AB798D">
              <w:rPr>
                <w:rFonts w:ascii="Times New Roman" w:eastAsia="Times New Roman" w:hAnsi="Times New Roman" w:cs="Times New Roman"/>
                <w:sz w:val="24"/>
                <w:szCs w:val="24"/>
                <w:lang w:eastAsia="ru-RU"/>
              </w:rPr>
              <w:t>Контрольного органа</w:t>
            </w:r>
          </w:p>
        </w:tc>
        <w:tc>
          <w:tcPr>
            <w:tcW w:w="4819" w:type="dxa"/>
            <w:tcMar>
              <w:top w:w="102" w:type="dxa"/>
              <w:left w:w="62" w:type="dxa"/>
              <w:bottom w:w="102" w:type="dxa"/>
              <w:right w:w="62" w:type="dxa"/>
            </w:tcMar>
            <w:hideMark/>
          </w:tcPr>
          <w:p w:rsidR="00AB798D" w:rsidRPr="00AB798D" w:rsidRDefault="00AB798D" w:rsidP="00AB798D">
            <w:pPr>
              <w:spacing w:after="0" w:line="240" w:lineRule="auto"/>
              <w:jc w:val="both"/>
              <w:rPr>
                <w:rFonts w:ascii="Times New Roman" w:eastAsia="Times New Roman" w:hAnsi="Times New Roman" w:cs="Times New Roman"/>
                <w:sz w:val="24"/>
                <w:szCs w:val="24"/>
                <w:lang w:eastAsia="ru-RU"/>
              </w:rPr>
            </w:pPr>
            <w:r w:rsidRPr="00AB798D">
              <w:rPr>
                <w:rFonts w:ascii="Times New Roman" w:eastAsia="Times New Roman" w:hAnsi="Times New Roman" w:cs="Times New Roman"/>
                <w:sz w:val="24"/>
                <w:szCs w:val="24"/>
                <w:lang w:eastAsia="ru-RU"/>
              </w:rPr>
              <w:t>_________________________________</w:t>
            </w:r>
          </w:p>
          <w:p w:rsidR="00AB798D" w:rsidRPr="00AB798D" w:rsidRDefault="00AB798D" w:rsidP="00AB798D">
            <w:pPr>
              <w:spacing w:after="0" w:line="240" w:lineRule="auto"/>
              <w:jc w:val="both"/>
              <w:rPr>
                <w:rFonts w:ascii="Times New Roman" w:eastAsia="Times New Roman" w:hAnsi="Times New Roman" w:cs="Times New Roman"/>
                <w:sz w:val="24"/>
                <w:szCs w:val="24"/>
                <w:lang w:eastAsia="ru-RU"/>
              </w:rPr>
            </w:pPr>
            <w:r w:rsidRPr="00AB798D">
              <w:rPr>
                <w:rFonts w:ascii="Times New Roman" w:eastAsia="Times New Roman" w:hAnsi="Times New Roman" w:cs="Times New Roman"/>
                <w:sz w:val="24"/>
                <w:szCs w:val="24"/>
                <w:lang w:eastAsia="ru-RU"/>
              </w:rPr>
              <w:t>(указывается должность руководителя контролируемого лица)</w:t>
            </w:r>
          </w:p>
          <w:p w:rsidR="00AB798D" w:rsidRPr="00AB798D" w:rsidRDefault="00AB798D" w:rsidP="00AB798D">
            <w:pPr>
              <w:spacing w:after="0" w:line="240" w:lineRule="auto"/>
              <w:jc w:val="both"/>
              <w:rPr>
                <w:rFonts w:ascii="Times New Roman" w:eastAsia="Times New Roman" w:hAnsi="Times New Roman" w:cs="Times New Roman"/>
                <w:sz w:val="24"/>
                <w:szCs w:val="24"/>
                <w:lang w:eastAsia="ru-RU"/>
              </w:rPr>
            </w:pPr>
            <w:r w:rsidRPr="00AB798D">
              <w:rPr>
                <w:rFonts w:ascii="Times New Roman" w:eastAsia="Times New Roman" w:hAnsi="Times New Roman" w:cs="Times New Roman"/>
                <w:sz w:val="24"/>
                <w:szCs w:val="24"/>
                <w:lang w:eastAsia="ru-RU"/>
              </w:rPr>
              <w:t>_________________________________</w:t>
            </w:r>
          </w:p>
          <w:p w:rsidR="00AB798D" w:rsidRPr="00AB798D" w:rsidRDefault="00AB798D" w:rsidP="00AB798D">
            <w:pPr>
              <w:spacing w:after="0" w:line="240" w:lineRule="auto"/>
              <w:jc w:val="both"/>
              <w:rPr>
                <w:rFonts w:ascii="Times New Roman" w:eastAsia="Times New Roman" w:hAnsi="Times New Roman" w:cs="Times New Roman"/>
                <w:sz w:val="24"/>
                <w:szCs w:val="24"/>
                <w:lang w:eastAsia="ru-RU"/>
              </w:rPr>
            </w:pPr>
            <w:r w:rsidRPr="00AB798D">
              <w:rPr>
                <w:rFonts w:ascii="Times New Roman" w:eastAsia="Times New Roman" w:hAnsi="Times New Roman" w:cs="Times New Roman"/>
                <w:sz w:val="24"/>
                <w:szCs w:val="24"/>
                <w:lang w:eastAsia="ru-RU"/>
              </w:rPr>
              <w:t>(указывается полное наименование контролируемого лица)</w:t>
            </w:r>
          </w:p>
          <w:p w:rsidR="00AB798D" w:rsidRPr="00AB798D" w:rsidRDefault="00AB798D" w:rsidP="00AB798D">
            <w:pPr>
              <w:spacing w:after="0" w:line="240" w:lineRule="auto"/>
              <w:jc w:val="both"/>
              <w:rPr>
                <w:rFonts w:ascii="Times New Roman" w:eastAsia="Times New Roman" w:hAnsi="Times New Roman" w:cs="Times New Roman"/>
                <w:sz w:val="24"/>
                <w:szCs w:val="24"/>
                <w:lang w:eastAsia="ru-RU"/>
              </w:rPr>
            </w:pPr>
            <w:r w:rsidRPr="00AB798D">
              <w:rPr>
                <w:rFonts w:ascii="Times New Roman" w:eastAsia="Times New Roman" w:hAnsi="Times New Roman" w:cs="Times New Roman"/>
                <w:sz w:val="24"/>
                <w:szCs w:val="24"/>
                <w:lang w:eastAsia="ru-RU"/>
              </w:rPr>
              <w:t>_________________________________</w:t>
            </w:r>
          </w:p>
          <w:p w:rsidR="00AB798D" w:rsidRPr="00AB798D" w:rsidRDefault="00AB798D" w:rsidP="00AB798D">
            <w:pPr>
              <w:spacing w:after="0" w:line="240" w:lineRule="auto"/>
              <w:jc w:val="both"/>
              <w:rPr>
                <w:rFonts w:ascii="Times New Roman" w:eastAsia="Times New Roman" w:hAnsi="Times New Roman" w:cs="Times New Roman"/>
                <w:sz w:val="24"/>
                <w:szCs w:val="24"/>
                <w:lang w:eastAsia="ru-RU"/>
              </w:rPr>
            </w:pPr>
            <w:proofErr w:type="gramStart"/>
            <w:r w:rsidRPr="00AB798D">
              <w:rPr>
                <w:rFonts w:ascii="Times New Roman" w:eastAsia="Times New Roman" w:hAnsi="Times New Roman" w:cs="Times New Roman"/>
                <w:sz w:val="24"/>
                <w:szCs w:val="24"/>
                <w:lang w:eastAsia="ru-RU"/>
              </w:rPr>
              <w:t>(указывается фамилия, имя, отчество</w:t>
            </w:r>
            <w:proofErr w:type="gramEnd"/>
          </w:p>
          <w:p w:rsidR="00AB798D" w:rsidRPr="00AB798D" w:rsidRDefault="00AB798D" w:rsidP="00AB798D">
            <w:pPr>
              <w:spacing w:after="0" w:line="240" w:lineRule="auto"/>
              <w:jc w:val="both"/>
              <w:rPr>
                <w:rFonts w:ascii="Times New Roman" w:eastAsia="Times New Roman" w:hAnsi="Times New Roman" w:cs="Times New Roman"/>
                <w:sz w:val="24"/>
                <w:szCs w:val="24"/>
                <w:lang w:eastAsia="ru-RU"/>
              </w:rPr>
            </w:pPr>
            <w:r w:rsidRPr="00AB798D">
              <w:rPr>
                <w:rFonts w:ascii="Times New Roman" w:eastAsia="Times New Roman" w:hAnsi="Times New Roman" w:cs="Times New Roman"/>
                <w:sz w:val="24"/>
                <w:szCs w:val="24"/>
                <w:lang w:eastAsia="ru-RU"/>
              </w:rPr>
              <w:t>(при наличии) руководителя контролируемого лица)</w:t>
            </w:r>
          </w:p>
          <w:p w:rsidR="00AB798D" w:rsidRPr="00AB798D" w:rsidRDefault="00AB798D" w:rsidP="00AB798D">
            <w:pPr>
              <w:spacing w:after="0" w:line="240" w:lineRule="auto"/>
              <w:jc w:val="both"/>
              <w:rPr>
                <w:rFonts w:ascii="Times New Roman" w:eastAsia="Times New Roman" w:hAnsi="Times New Roman" w:cs="Times New Roman"/>
                <w:sz w:val="24"/>
                <w:szCs w:val="24"/>
                <w:lang w:eastAsia="ru-RU"/>
              </w:rPr>
            </w:pPr>
            <w:r w:rsidRPr="00AB798D">
              <w:rPr>
                <w:rFonts w:ascii="Times New Roman" w:eastAsia="Times New Roman" w:hAnsi="Times New Roman" w:cs="Times New Roman"/>
                <w:sz w:val="24"/>
                <w:szCs w:val="24"/>
                <w:lang w:eastAsia="ru-RU"/>
              </w:rPr>
              <w:t>_________________________________</w:t>
            </w:r>
          </w:p>
          <w:p w:rsidR="00AB798D" w:rsidRPr="00AB798D" w:rsidRDefault="00AB798D" w:rsidP="00AB798D">
            <w:pPr>
              <w:spacing w:after="0" w:line="240" w:lineRule="auto"/>
              <w:jc w:val="both"/>
              <w:rPr>
                <w:rFonts w:ascii="Times New Roman" w:eastAsia="Times New Roman" w:hAnsi="Times New Roman" w:cs="Times New Roman"/>
                <w:sz w:val="24"/>
                <w:szCs w:val="24"/>
                <w:lang w:eastAsia="ru-RU"/>
              </w:rPr>
            </w:pPr>
            <w:r w:rsidRPr="00AB798D">
              <w:rPr>
                <w:rFonts w:ascii="Times New Roman" w:eastAsia="Times New Roman" w:hAnsi="Times New Roman" w:cs="Times New Roman"/>
                <w:sz w:val="24"/>
                <w:szCs w:val="24"/>
                <w:lang w:eastAsia="ru-RU"/>
              </w:rPr>
              <w:t>(указывается адрес места нахождения контролируемого лица)</w:t>
            </w:r>
          </w:p>
        </w:tc>
      </w:tr>
    </w:tbl>
    <w:p w:rsidR="00AB798D" w:rsidRPr="00AB798D"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AB798D" w:rsidRPr="00AB798D" w:rsidRDefault="00AB798D" w:rsidP="00D5085B">
      <w:pPr>
        <w:spacing w:after="0" w:line="240" w:lineRule="auto"/>
        <w:ind w:left="-567" w:firstLine="567"/>
        <w:jc w:val="center"/>
        <w:rPr>
          <w:rFonts w:ascii="Times New Roman" w:eastAsia="Times New Roman" w:hAnsi="Times New Roman" w:cs="Times New Roman"/>
          <w:color w:val="000000"/>
          <w:sz w:val="24"/>
          <w:szCs w:val="24"/>
          <w:lang w:eastAsia="ru-RU"/>
        </w:rPr>
      </w:pPr>
      <w:bookmarkStart w:id="0" w:name="Par320"/>
      <w:bookmarkEnd w:id="0"/>
      <w:r w:rsidRPr="00AB798D">
        <w:rPr>
          <w:rFonts w:ascii="Times New Roman" w:eastAsia="Times New Roman" w:hAnsi="Times New Roman" w:cs="Times New Roman"/>
          <w:color w:val="000000"/>
          <w:sz w:val="24"/>
          <w:szCs w:val="24"/>
          <w:lang w:eastAsia="ru-RU"/>
        </w:rPr>
        <w:t>ПРЕДПИСАНИЕ</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___________________________________________________________________</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(указывается полное наименование контролируемого лица в дательном падеже)</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об устранении выявленных нарушений обязательных требований</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По результатам _____________________________________________________________,</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proofErr w:type="gramStart"/>
      <w:r w:rsidRPr="00AB798D">
        <w:rPr>
          <w:rFonts w:ascii="Times New Roman" w:eastAsia="Times New Roman" w:hAnsi="Times New Roman" w:cs="Times New Roman"/>
          <w:color w:val="000000"/>
          <w:sz w:val="24"/>
          <w:szCs w:val="24"/>
          <w:lang w:eastAsia="ru-RU"/>
        </w:rPr>
        <w:t>(указываются вид и форма контрольного мероприятия в соответствии</w:t>
      </w:r>
      <w:proofErr w:type="gramEnd"/>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с решением Контрольного органа)</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проведенной _______________________________________________________________</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(указывается полное наименование контрольного органа)</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в отношении _______________________________________________________________</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(указывается полное наименование контролируемого лица)</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в период с «__» _________________ 20__ г. по «__» _________________ 20__ г.</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на основании ______________________________________________________________</w:t>
      </w:r>
    </w:p>
    <w:p w:rsidR="00AB798D" w:rsidRPr="00AB798D" w:rsidRDefault="00AB798D" w:rsidP="002B4A94">
      <w:pPr>
        <w:spacing w:after="0" w:line="240" w:lineRule="auto"/>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(указываются наименование и реквизиты акта Контрольного органа о проведении контрольного мероприятия)</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выявлены нарушения обязательных требований ________________ законодательства:</w:t>
      </w:r>
    </w:p>
    <w:p w:rsidR="00AB798D" w:rsidRPr="00AB798D" w:rsidRDefault="00AB798D" w:rsidP="002B4A94">
      <w:pPr>
        <w:spacing w:after="0" w:line="240" w:lineRule="auto"/>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AB798D" w:rsidRPr="00AB798D" w:rsidRDefault="00AB798D" w:rsidP="002B4A94">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На основании изложенного, в соответствии с пунктом 1 части 2 статьи 90 Федерального закона от </w:t>
      </w:r>
      <w:r w:rsidRPr="00AB798D">
        <w:rPr>
          <w:rFonts w:ascii="Times New Roman" w:eastAsia="Times New Roman" w:hAnsi="Times New Roman" w:cs="Times New Roman"/>
          <w:sz w:val="24"/>
          <w:szCs w:val="24"/>
          <w:lang w:eastAsia="ru-RU"/>
        </w:rPr>
        <w:t>31 июля 2020 г. № 248-ФЗ «О государственном контроле (</w:t>
      </w:r>
      <w:r w:rsidRPr="00AB798D">
        <w:rPr>
          <w:rFonts w:ascii="Times New Roman" w:eastAsia="Times New Roman" w:hAnsi="Times New Roman" w:cs="Times New Roman"/>
          <w:color w:val="000000"/>
          <w:sz w:val="24"/>
          <w:szCs w:val="24"/>
          <w:lang w:eastAsia="ru-RU"/>
        </w:rPr>
        <w:t>надзоре) и муниципальном контроле в Российской Федерации» _____________________________________________________________________</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(указывается полное наименование Контрольного органа)</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предписывает:</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1. Устранить выявленные нарушения обязательных требований в срок </w:t>
      </w:r>
      <w:proofErr w:type="gramStart"/>
      <w:r w:rsidRPr="00AB798D">
        <w:rPr>
          <w:rFonts w:ascii="Times New Roman" w:eastAsia="Times New Roman" w:hAnsi="Times New Roman" w:cs="Times New Roman"/>
          <w:color w:val="000000"/>
          <w:sz w:val="24"/>
          <w:szCs w:val="24"/>
          <w:lang w:eastAsia="ru-RU"/>
        </w:rPr>
        <w:t>до</w:t>
      </w:r>
      <w:proofErr w:type="gramEnd"/>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«______» ______________ 20_____ г. включительно.</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2. Уведомить _______________________________________________________________</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(указывается полное наименование контрольного органа)</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lastRenderedPageBreak/>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до «__» _______________ 20_____ г. включительно.</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tbl>
      <w:tblPr>
        <w:tblW w:w="0" w:type="auto"/>
        <w:jc w:val="center"/>
        <w:tblCellMar>
          <w:left w:w="0" w:type="dxa"/>
          <w:right w:w="0" w:type="dxa"/>
        </w:tblCellMar>
        <w:tblLook w:val="04A0" w:firstRow="1" w:lastRow="0" w:firstColumn="1" w:lastColumn="0" w:noHBand="0" w:noVBand="1"/>
      </w:tblPr>
      <w:tblGrid>
        <w:gridCol w:w="2579"/>
        <w:gridCol w:w="2960"/>
        <w:gridCol w:w="3940"/>
      </w:tblGrid>
      <w:tr w:rsidR="00AB798D" w:rsidRPr="00AB798D" w:rsidTr="00AB798D">
        <w:trPr>
          <w:jc w:val="center"/>
        </w:trPr>
        <w:tc>
          <w:tcPr>
            <w:tcW w:w="3010" w:type="dxa"/>
            <w:tcMar>
              <w:top w:w="102" w:type="dxa"/>
              <w:left w:w="62" w:type="dxa"/>
              <w:bottom w:w="102" w:type="dxa"/>
              <w:right w:w="62" w:type="dxa"/>
            </w:tcMar>
            <w:hideMark/>
          </w:tcPr>
          <w:p w:rsidR="00AB798D" w:rsidRPr="00AB798D" w:rsidRDefault="00AB798D" w:rsidP="002B4A94">
            <w:pPr>
              <w:spacing w:after="0" w:line="240" w:lineRule="auto"/>
              <w:jc w:val="both"/>
              <w:rPr>
                <w:rFonts w:ascii="Times New Roman" w:eastAsia="Times New Roman" w:hAnsi="Times New Roman" w:cs="Times New Roman"/>
                <w:sz w:val="24"/>
                <w:szCs w:val="24"/>
                <w:lang w:eastAsia="ru-RU"/>
              </w:rPr>
            </w:pPr>
            <w:r w:rsidRPr="00AB798D">
              <w:rPr>
                <w:rFonts w:ascii="Times New Roman" w:eastAsia="Times New Roman" w:hAnsi="Times New Roman" w:cs="Times New Roman"/>
                <w:sz w:val="24"/>
                <w:szCs w:val="24"/>
                <w:lang w:eastAsia="ru-RU"/>
              </w:rPr>
              <w:t>__________________</w:t>
            </w:r>
          </w:p>
        </w:tc>
        <w:tc>
          <w:tcPr>
            <w:tcW w:w="3010" w:type="dxa"/>
            <w:tcMar>
              <w:top w:w="102" w:type="dxa"/>
              <w:left w:w="62" w:type="dxa"/>
              <w:bottom w:w="102" w:type="dxa"/>
              <w:right w:w="62" w:type="dxa"/>
            </w:tcMar>
            <w:hideMark/>
          </w:tcPr>
          <w:p w:rsidR="00AB798D" w:rsidRPr="00AB798D" w:rsidRDefault="00AB798D" w:rsidP="002B4A94">
            <w:pPr>
              <w:spacing w:after="0" w:line="240" w:lineRule="auto"/>
              <w:jc w:val="both"/>
              <w:rPr>
                <w:rFonts w:ascii="Times New Roman" w:eastAsia="Times New Roman" w:hAnsi="Times New Roman" w:cs="Times New Roman"/>
                <w:sz w:val="24"/>
                <w:szCs w:val="24"/>
                <w:lang w:eastAsia="ru-RU"/>
              </w:rPr>
            </w:pPr>
            <w:r w:rsidRPr="00AB798D">
              <w:rPr>
                <w:rFonts w:ascii="Times New Roman" w:eastAsia="Times New Roman" w:hAnsi="Times New Roman" w:cs="Times New Roman"/>
                <w:sz w:val="24"/>
                <w:szCs w:val="24"/>
                <w:lang w:eastAsia="ru-RU"/>
              </w:rPr>
              <w:t>_______________________</w:t>
            </w:r>
          </w:p>
        </w:tc>
        <w:tc>
          <w:tcPr>
            <w:tcW w:w="3011" w:type="dxa"/>
            <w:tcMar>
              <w:top w:w="102" w:type="dxa"/>
              <w:left w:w="62" w:type="dxa"/>
              <w:bottom w:w="102" w:type="dxa"/>
              <w:right w:w="62" w:type="dxa"/>
            </w:tcMar>
            <w:hideMark/>
          </w:tcPr>
          <w:p w:rsidR="00AB798D" w:rsidRPr="00AB798D" w:rsidRDefault="00AB798D" w:rsidP="002B4A94">
            <w:pPr>
              <w:spacing w:after="0" w:line="240" w:lineRule="auto"/>
              <w:ind w:left="134" w:firstLine="13"/>
              <w:jc w:val="both"/>
              <w:rPr>
                <w:rFonts w:ascii="Times New Roman" w:eastAsia="Times New Roman" w:hAnsi="Times New Roman" w:cs="Times New Roman"/>
                <w:sz w:val="24"/>
                <w:szCs w:val="24"/>
                <w:lang w:eastAsia="ru-RU"/>
              </w:rPr>
            </w:pPr>
            <w:r w:rsidRPr="00AB798D">
              <w:rPr>
                <w:rFonts w:ascii="Times New Roman" w:eastAsia="Times New Roman" w:hAnsi="Times New Roman" w:cs="Times New Roman"/>
                <w:sz w:val="24"/>
                <w:szCs w:val="24"/>
                <w:lang w:eastAsia="ru-RU"/>
              </w:rPr>
              <w:t>__________________</w:t>
            </w:r>
          </w:p>
        </w:tc>
      </w:tr>
      <w:tr w:rsidR="00AB798D" w:rsidRPr="00AB798D" w:rsidTr="00AB798D">
        <w:trPr>
          <w:jc w:val="center"/>
        </w:trPr>
        <w:tc>
          <w:tcPr>
            <w:tcW w:w="3010" w:type="dxa"/>
            <w:tcMar>
              <w:top w:w="102" w:type="dxa"/>
              <w:left w:w="62" w:type="dxa"/>
              <w:bottom w:w="102" w:type="dxa"/>
              <w:right w:w="62" w:type="dxa"/>
            </w:tcMar>
            <w:hideMark/>
          </w:tcPr>
          <w:p w:rsidR="00AB798D" w:rsidRPr="00AB798D" w:rsidRDefault="00AB798D" w:rsidP="002B4A94">
            <w:pPr>
              <w:spacing w:after="0" w:line="240" w:lineRule="auto"/>
              <w:jc w:val="both"/>
              <w:rPr>
                <w:rFonts w:ascii="Times New Roman" w:eastAsia="Times New Roman" w:hAnsi="Times New Roman" w:cs="Times New Roman"/>
                <w:sz w:val="24"/>
                <w:szCs w:val="24"/>
                <w:lang w:eastAsia="ru-RU"/>
              </w:rPr>
            </w:pPr>
            <w:r w:rsidRPr="00AB798D">
              <w:rPr>
                <w:rFonts w:ascii="Times New Roman" w:eastAsia="Times New Roman" w:hAnsi="Times New Roman" w:cs="Times New Roman"/>
                <w:sz w:val="24"/>
                <w:szCs w:val="24"/>
                <w:lang w:eastAsia="ru-RU"/>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hideMark/>
          </w:tcPr>
          <w:p w:rsidR="00AB798D" w:rsidRPr="00AB798D" w:rsidRDefault="00AB798D" w:rsidP="002B4A94">
            <w:pPr>
              <w:spacing w:after="0" w:line="240" w:lineRule="auto"/>
              <w:jc w:val="both"/>
              <w:rPr>
                <w:rFonts w:ascii="Times New Roman" w:eastAsia="Times New Roman" w:hAnsi="Times New Roman" w:cs="Times New Roman"/>
                <w:sz w:val="24"/>
                <w:szCs w:val="24"/>
                <w:lang w:eastAsia="ru-RU"/>
              </w:rPr>
            </w:pPr>
            <w:r w:rsidRPr="00AB798D">
              <w:rPr>
                <w:rFonts w:ascii="Times New Roman" w:eastAsia="Times New Roman" w:hAnsi="Times New Roman" w:cs="Times New Roman"/>
                <w:sz w:val="24"/>
                <w:szCs w:val="24"/>
                <w:lang w:eastAsia="ru-RU"/>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hideMark/>
          </w:tcPr>
          <w:p w:rsidR="00AB798D" w:rsidRPr="00AB798D" w:rsidRDefault="00AB798D" w:rsidP="002B4A94">
            <w:pPr>
              <w:spacing w:after="0" w:line="240" w:lineRule="auto"/>
              <w:ind w:left="134" w:firstLine="13"/>
              <w:jc w:val="both"/>
              <w:rPr>
                <w:rFonts w:ascii="Times New Roman" w:eastAsia="Times New Roman" w:hAnsi="Times New Roman" w:cs="Times New Roman"/>
                <w:sz w:val="24"/>
                <w:szCs w:val="24"/>
                <w:lang w:eastAsia="ru-RU"/>
              </w:rPr>
            </w:pPr>
            <w:r w:rsidRPr="00AB798D">
              <w:rPr>
                <w:rFonts w:ascii="Times New Roman" w:eastAsia="Times New Roman" w:hAnsi="Times New Roman" w:cs="Times New Roman"/>
                <w:sz w:val="24"/>
                <w:szCs w:val="24"/>
                <w:lang w:eastAsia="ru-RU"/>
              </w:rPr>
              <w:t>(фамилия, имя, отчество (при наличии) должностного лица, уполномоченного на проведение контрольных мероприятий)</w:t>
            </w:r>
          </w:p>
        </w:tc>
      </w:tr>
    </w:tbl>
    <w:p w:rsidR="00AB798D" w:rsidRPr="00AB798D" w:rsidRDefault="00AB798D" w:rsidP="002B4A94">
      <w:pPr>
        <w:spacing w:after="0" w:line="240" w:lineRule="auto"/>
        <w:ind w:left="-567"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AB798D" w:rsidRPr="00AB798D"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AB798D"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2B4A94" w:rsidRPr="00AB798D" w:rsidRDefault="002B4A94" w:rsidP="00AB798D">
      <w:pPr>
        <w:spacing w:after="0" w:line="240" w:lineRule="auto"/>
        <w:ind w:firstLine="567"/>
        <w:jc w:val="both"/>
        <w:rPr>
          <w:rFonts w:ascii="Times New Roman" w:eastAsia="Times New Roman" w:hAnsi="Times New Roman" w:cs="Times New Roman"/>
          <w:color w:val="000000"/>
          <w:sz w:val="24"/>
          <w:szCs w:val="24"/>
          <w:lang w:eastAsia="ru-RU"/>
        </w:rPr>
      </w:pPr>
    </w:p>
    <w:p w:rsidR="00AB798D" w:rsidRPr="00AB798D" w:rsidRDefault="00AB798D" w:rsidP="00AB798D">
      <w:pPr>
        <w:spacing w:after="0" w:line="240" w:lineRule="auto"/>
        <w:ind w:firstLine="567"/>
        <w:jc w:val="right"/>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lastRenderedPageBreak/>
        <w:t>Приложение № 4</w:t>
      </w:r>
    </w:p>
    <w:p w:rsidR="00AB798D" w:rsidRPr="00AB798D" w:rsidRDefault="00AB798D" w:rsidP="00AB798D">
      <w:pPr>
        <w:spacing w:after="0" w:line="240" w:lineRule="auto"/>
        <w:ind w:firstLine="567"/>
        <w:jc w:val="right"/>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к Положению о муниципальном контроле</w:t>
      </w:r>
    </w:p>
    <w:p w:rsidR="00AB798D" w:rsidRPr="00AB798D" w:rsidRDefault="00AB798D" w:rsidP="00AB798D">
      <w:pPr>
        <w:spacing w:after="0" w:line="240" w:lineRule="auto"/>
        <w:ind w:firstLine="567"/>
        <w:jc w:val="right"/>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на автомобильном транспорте, городском наземном</w:t>
      </w:r>
    </w:p>
    <w:p w:rsidR="00AB798D" w:rsidRPr="00AB798D" w:rsidRDefault="00AB798D" w:rsidP="00AB798D">
      <w:pPr>
        <w:spacing w:after="0" w:line="240" w:lineRule="auto"/>
        <w:ind w:firstLine="567"/>
        <w:jc w:val="right"/>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электрическом </w:t>
      </w:r>
      <w:proofErr w:type="gramStart"/>
      <w:r w:rsidRPr="00AB798D">
        <w:rPr>
          <w:rFonts w:ascii="Times New Roman" w:eastAsia="Times New Roman" w:hAnsi="Times New Roman" w:cs="Times New Roman"/>
          <w:color w:val="000000"/>
          <w:sz w:val="24"/>
          <w:szCs w:val="24"/>
          <w:lang w:eastAsia="ru-RU"/>
        </w:rPr>
        <w:t>транспорте</w:t>
      </w:r>
      <w:proofErr w:type="gramEnd"/>
      <w:r w:rsidRPr="00AB798D">
        <w:rPr>
          <w:rFonts w:ascii="Times New Roman" w:eastAsia="Times New Roman" w:hAnsi="Times New Roman" w:cs="Times New Roman"/>
          <w:color w:val="000000"/>
          <w:sz w:val="24"/>
          <w:szCs w:val="24"/>
          <w:lang w:eastAsia="ru-RU"/>
        </w:rPr>
        <w:t> и в дорожном хозяйстве</w:t>
      </w:r>
    </w:p>
    <w:p w:rsidR="00AB798D" w:rsidRPr="00AB798D" w:rsidRDefault="00AB798D" w:rsidP="00AB798D">
      <w:pPr>
        <w:spacing w:after="0" w:line="240" w:lineRule="auto"/>
        <w:ind w:firstLine="567"/>
        <w:jc w:val="right"/>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в границах </w:t>
      </w:r>
      <w:r w:rsidR="00A55383">
        <w:rPr>
          <w:rFonts w:ascii="Times New Roman" w:eastAsia="Times New Roman" w:hAnsi="Times New Roman" w:cs="Times New Roman"/>
          <w:color w:val="000000"/>
          <w:sz w:val="24"/>
          <w:szCs w:val="24"/>
          <w:lang w:eastAsia="ru-RU"/>
        </w:rPr>
        <w:t>Саваль</w:t>
      </w:r>
      <w:r w:rsidRPr="00AB798D">
        <w:rPr>
          <w:rFonts w:ascii="Times New Roman" w:eastAsia="Times New Roman" w:hAnsi="Times New Roman" w:cs="Times New Roman"/>
          <w:color w:val="000000"/>
          <w:sz w:val="24"/>
          <w:szCs w:val="24"/>
          <w:lang w:eastAsia="ru-RU"/>
        </w:rPr>
        <w:t>ского сельского поселения</w:t>
      </w:r>
    </w:p>
    <w:p w:rsidR="00AB798D" w:rsidRPr="00AB798D" w:rsidRDefault="00AB798D" w:rsidP="00AB798D">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AB798D" w:rsidRPr="00AB798D" w:rsidRDefault="002B4A94" w:rsidP="002B4A94">
      <w:pPr>
        <w:spacing w:after="0" w:line="240" w:lineRule="auto"/>
        <w:ind w:firstLine="567"/>
        <w:jc w:val="center"/>
        <w:rPr>
          <w:rFonts w:ascii="Times New Roman" w:eastAsia="Times New Roman" w:hAnsi="Times New Roman" w:cs="Times New Roman"/>
          <w:b/>
          <w:color w:val="000000"/>
          <w:sz w:val="28"/>
          <w:szCs w:val="28"/>
          <w:lang w:eastAsia="ru-RU"/>
        </w:rPr>
      </w:pPr>
      <w:r w:rsidRPr="002B4A94">
        <w:rPr>
          <w:rFonts w:ascii="Times New Roman" w:eastAsia="Times New Roman" w:hAnsi="Times New Roman" w:cs="Times New Roman"/>
          <w:b/>
          <w:color w:val="000000"/>
          <w:sz w:val="28"/>
          <w:szCs w:val="28"/>
          <w:lang w:eastAsia="ru-RU"/>
        </w:rPr>
        <w:t>Ключевые показатели вида контроля и их целевые значения, индикативные показатели для муниципального контроля на автомобильном транспорте, городском наземном электрическом транспорте и в дорожном хозяйстве в границах Савальского сельского поселения</w:t>
      </w:r>
    </w:p>
    <w:p w:rsidR="00AB798D" w:rsidRPr="00AB798D" w:rsidRDefault="00AB798D" w:rsidP="00631258">
      <w:pPr>
        <w:spacing w:after="0" w:line="240" w:lineRule="auto"/>
        <w:ind w:firstLine="567"/>
        <w:jc w:val="both"/>
        <w:rPr>
          <w:rFonts w:ascii="Times New Roman" w:eastAsia="Times New Roman" w:hAnsi="Times New Roman" w:cs="Times New Roman"/>
          <w:color w:val="000000"/>
          <w:sz w:val="24"/>
          <w:szCs w:val="24"/>
          <w:lang w:eastAsia="ru-RU"/>
        </w:rPr>
      </w:pPr>
      <w:r w:rsidRPr="00AB798D">
        <w:rPr>
          <w:rFonts w:ascii="Times New Roman" w:eastAsia="Times New Roman" w:hAnsi="Times New Roman" w:cs="Times New Roman"/>
          <w:color w:val="000000"/>
          <w:sz w:val="24"/>
          <w:szCs w:val="24"/>
          <w:lang w:eastAsia="ru-RU"/>
        </w:rPr>
        <w:t> </w:t>
      </w:r>
    </w:p>
    <w:p w:rsidR="002B4A94" w:rsidRPr="002B4A94" w:rsidRDefault="002B4A94" w:rsidP="00631258">
      <w:pPr>
        <w:spacing w:line="240" w:lineRule="auto"/>
        <w:ind w:firstLine="709"/>
        <w:rPr>
          <w:rFonts w:ascii="Times New Roman" w:hAnsi="Times New Roman" w:cs="Times New Roman"/>
          <w:sz w:val="28"/>
          <w:szCs w:val="28"/>
        </w:rPr>
      </w:pPr>
      <w:r w:rsidRPr="002B4A94">
        <w:rPr>
          <w:rFonts w:ascii="Times New Roman" w:hAnsi="Times New Roman" w:cs="Times New Roman"/>
          <w:sz w:val="28"/>
          <w:szCs w:val="28"/>
        </w:rPr>
        <w:t>1. Ключевые показатели и их целевые значения:</w:t>
      </w:r>
    </w:p>
    <w:p w:rsidR="002B4A94" w:rsidRPr="002B4A94" w:rsidRDefault="002B4A94" w:rsidP="00631258">
      <w:pPr>
        <w:spacing w:line="240" w:lineRule="auto"/>
        <w:ind w:firstLine="709"/>
        <w:rPr>
          <w:rFonts w:ascii="Times New Roman" w:hAnsi="Times New Roman" w:cs="Times New Roman"/>
          <w:sz w:val="28"/>
          <w:szCs w:val="28"/>
        </w:rPr>
      </w:pPr>
      <w:r w:rsidRPr="002B4A94">
        <w:rPr>
          <w:rFonts w:ascii="Times New Roman" w:hAnsi="Times New Roman" w:cs="Times New Roman"/>
          <w:sz w:val="28"/>
          <w:szCs w:val="28"/>
        </w:rPr>
        <w:t>Доля устраненных нарушений из числа выявленных нарушений обязательных требований - 70%.</w:t>
      </w:r>
    </w:p>
    <w:p w:rsidR="002B4A94" w:rsidRPr="002B4A94" w:rsidRDefault="002B4A94" w:rsidP="00631258">
      <w:pPr>
        <w:spacing w:line="240" w:lineRule="auto"/>
        <w:ind w:firstLine="709"/>
        <w:rPr>
          <w:rFonts w:ascii="Times New Roman" w:hAnsi="Times New Roman" w:cs="Times New Roman"/>
          <w:sz w:val="28"/>
          <w:szCs w:val="28"/>
        </w:rPr>
      </w:pPr>
      <w:r w:rsidRPr="002B4A94">
        <w:rPr>
          <w:rFonts w:ascii="Times New Roman" w:hAnsi="Times New Roman" w:cs="Times New Roman"/>
          <w:sz w:val="28"/>
          <w:szCs w:val="28"/>
        </w:rPr>
        <w:t>Доля выполнения плана проведения плановых контрольных мероприятий на очередной календарный год - 100%.</w:t>
      </w:r>
    </w:p>
    <w:p w:rsidR="002B4A94" w:rsidRPr="002B4A94" w:rsidRDefault="002B4A94" w:rsidP="00631258">
      <w:pPr>
        <w:spacing w:line="240" w:lineRule="auto"/>
        <w:ind w:firstLine="709"/>
        <w:rPr>
          <w:rFonts w:ascii="Times New Roman" w:hAnsi="Times New Roman" w:cs="Times New Roman"/>
          <w:sz w:val="28"/>
          <w:szCs w:val="28"/>
        </w:rPr>
      </w:pPr>
      <w:r w:rsidRPr="002B4A94">
        <w:rPr>
          <w:rFonts w:ascii="Times New Roman" w:hAnsi="Times New Roman" w:cs="Times New Roman"/>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2B4A94" w:rsidRPr="002B4A94" w:rsidRDefault="002B4A94" w:rsidP="00631258">
      <w:pPr>
        <w:spacing w:line="240" w:lineRule="auto"/>
        <w:ind w:firstLine="709"/>
        <w:rPr>
          <w:rFonts w:ascii="Times New Roman" w:hAnsi="Times New Roman" w:cs="Times New Roman"/>
          <w:sz w:val="28"/>
          <w:szCs w:val="28"/>
        </w:rPr>
      </w:pPr>
      <w:r w:rsidRPr="002B4A94">
        <w:rPr>
          <w:rFonts w:ascii="Times New Roman" w:hAnsi="Times New Roman" w:cs="Times New Roman"/>
          <w:sz w:val="28"/>
          <w:szCs w:val="28"/>
        </w:rPr>
        <w:t>Доля отмененных результатов контрольных мероприятий - 0%.</w:t>
      </w:r>
    </w:p>
    <w:p w:rsidR="002B4A94" w:rsidRPr="002B4A94" w:rsidRDefault="002B4A94" w:rsidP="00631258">
      <w:pPr>
        <w:spacing w:line="240" w:lineRule="auto"/>
        <w:ind w:firstLine="709"/>
        <w:rPr>
          <w:rFonts w:ascii="Times New Roman" w:hAnsi="Times New Roman" w:cs="Times New Roman"/>
          <w:sz w:val="28"/>
          <w:szCs w:val="28"/>
        </w:rPr>
      </w:pPr>
      <w:r w:rsidRPr="002B4A94">
        <w:rPr>
          <w:rFonts w:ascii="Times New Roman" w:hAnsi="Times New Roman" w:cs="Times New Roman"/>
          <w:sz w:val="28"/>
          <w:szCs w:val="28"/>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2B4A94" w:rsidRPr="002B4A94" w:rsidRDefault="002B4A94" w:rsidP="00631258">
      <w:pPr>
        <w:spacing w:line="240" w:lineRule="auto"/>
        <w:ind w:firstLine="709"/>
        <w:rPr>
          <w:rFonts w:ascii="Times New Roman" w:hAnsi="Times New Roman" w:cs="Times New Roman"/>
          <w:sz w:val="28"/>
          <w:szCs w:val="28"/>
        </w:rPr>
      </w:pPr>
      <w:r w:rsidRPr="002B4A94">
        <w:rPr>
          <w:rFonts w:ascii="Times New Roman" w:hAnsi="Times New Roman" w:cs="Times New Roman"/>
          <w:sz w:val="28"/>
          <w:szCs w:val="28"/>
        </w:rPr>
        <w:t>Доля вынесенных судебных решений о назначении административного наказания по материалам контрольного органа - 95%.</w:t>
      </w:r>
    </w:p>
    <w:p w:rsidR="002B4A94" w:rsidRPr="002B4A94" w:rsidRDefault="002B4A94" w:rsidP="00631258">
      <w:pPr>
        <w:spacing w:line="240" w:lineRule="auto"/>
        <w:ind w:firstLine="709"/>
        <w:rPr>
          <w:rFonts w:ascii="Times New Roman" w:hAnsi="Times New Roman" w:cs="Times New Roman"/>
          <w:sz w:val="28"/>
          <w:szCs w:val="28"/>
        </w:rPr>
      </w:pPr>
      <w:r w:rsidRPr="002B4A94">
        <w:rPr>
          <w:rFonts w:ascii="Times New Roman" w:hAnsi="Times New Roman" w:cs="Times New Roman"/>
          <w:sz w:val="28"/>
          <w:szCs w:val="28"/>
        </w:rPr>
        <w:t>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- 0%.</w:t>
      </w:r>
    </w:p>
    <w:p w:rsidR="002B4A94" w:rsidRPr="002B4A94" w:rsidRDefault="002B4A94" w:rsidP="00631258">
      <w:pPr>
        <w:spacing w:line="240" w:lineRule="auto"/>
        <w:ind w:firstLine="709"/>
        <w:rPr>
          <w:rFonts w:ascii="Times New Roman" w:hAnsi="Times New Roman" w:cs="Times New Roman"/>
          <w:sz w:val="28"/>
          <w:szCs w:val="28"/>
        </w:rPr>
      </w:pPr>
      <w:r w:rsidRPr="002B4A94">
        <w:rPr>
          <w:rFonts w:ascii="Times New Roman" w:hAnsi="Times New Roman" w:cs="Times New Roman"/>
          <w:sz w:val="28"/>
          <w:szCs w:val="28"/>
        </w:rPr>
        <w:t>2. Индикативные показатели:</w:t>
      </w:r>
    </w:p>
    <w:p w:rsidR="002B4A94" w:rsidRPr="002B4A94" w:rsidRDefault="002B4A94" w:rsidP="00631258">
      <w:pPr>
        <w:spacing w:line="240" w:lineRule="auto"/>
        <w:ind w:firstLine="709"/>
        <w:rPr>
          <w:rFonts w:ascii="Times New Roman" w:hAnsi="Times New Roman" w:cs="Times New Roman"/>
          <w:sz w:val="28"/>
          <w:szCs w:val="28"/>
        </w:rPr>
      </w:pPr>
      <w:r w:rsidRPr="002B4A94">
        <w:rPr>
          <w:rFonts w:ascii="Times New Roman" w:hAnsi="Times New Roman" w:cs="Times New Roman"/>
          <w:sz w:val="28"/>
          <w:szCs w:val="28"/>
        </w:rPr>
        <w:t>При осуществлении муниципального контроля на автомобильном транспорте, городском наземном электрическом транспорте и в дорожном хозяйстве в границах Савальского сельского поселения устанавливаются следующие индикативные показатели:</w:t>
      </w:r>
    </w:p>
    <w:p w:rsidR="002B4A94" w:rsidRPr="002B4A94" w:rsidRDefault="002B4A94" w:rsidP="00631258">
      <w:pPr>
        <w:spacing w:line="240" w:lineRule="auto"/>
        <w:ind w:firstLine="709"/>
        <w:rPr>
          <w:rFonts w:ascii="Times New Roman" w:hAnsi="Times New Roman" w:cs="Times New Roman"/>
          <w:sz w:val="28"/>
          <w:szCs w:val="28"/>
        </w:rPr>
      </w:pPr>
      <w:r w:rsidRPr="002B4A94">
        <w:rPr>
          <w:rFonts w:ascii="Times New Roman" w:hAnsi="Times New Roman" w:cs="Times New Roman"/>
          <w:sz w:val="28"/>
          <w:szCs w:val="28"/>
        </w:rPr>
        <w:t>количество проведенных плановых контрольных мероприятий;</w:t>
      </w:r>
    </w:p>
    <w:p w:rsidR="002B4A94" w:rsidRPr="002B4A94" w:rsidRDefault="002B4A94" w:rsidP="00631258">
      <w:pPr>
        <w:spacing w:line="240" w:lineRule="auto"/>
        <w:ind w:firstLine="709"/>
        <w:rPr>
          <w:rFonts w:ascii="Times New Roman" w:hAnsi="Times New Roman" w:cs="Times New Roman"/>
          <w:sz w:val="28"/>
          <w:szCs w:val="28"/>
        </w:rPr>
      </w:pPr>
      <w:r w:rsidRPr="002B4A94">
        <w:rPr>
          <w:rFonts w:ascii="Times New Roman" w:hAnsi="Times New Roman" w:cs="Times New Roman"/>
          <w:sz w:val="28"/>
          <w:szCs w:val="28"/>
        </w:rPr>
        <w:t>количество проведенных внеплановых контрольных мероприятий;</w:t>
      </w:r>
    </w:p>
    <w:p w:rsidR="002B4A94" w:rsidRPr="002B4A94" w:rsidRDefault="002B4A94" w:rsidP="00631258">
      <w:pPr>
        <w:spacing w:line="240" w:lineRule="auto"/>
        <w:ind w:firstLine="709"/>
        <w:rPr>
          <w:rFonts w:ascii="Times New Roman" w:hAnsi="Times New Roman" w:cs="Times New Roman"/>
          <w:sz w:val="28"/>
          <w:szCs w:val="28"/>
        </w:rPr>
      </w:pPr>
      <w:r w:rsidRPr="002B4A94">
        <w:rPr>
          <w:rFonts w:ascii="Times New Roman" w:hAnsi="Times New Roman" w:cs="Times New Roman"/>
          <w:sz w:val="28"/>
          <w:szCs w:val="28"/>
        </w:rPr>
        <w:lastRenderedPageBreak/>
        <w:t>количество п</w:t>
      </w:r>
      <w:bookmarkStart w:id="1" w:name="_GoBack"/>
      <w:bookmarkEnd w:id="1"/>
      <w:r w:rsidRPr="002B4A94">
        <w:rPr>
          <w:rFonts w:ascii="Times New Roman" w:hAnsi="Times New Roman" w:cs="Times New Roman"/>
          <w:sz w:val="28"/>
          <w:szCs w:val="28"/>
        </w:rPr>
        <w:t>оступивших возражений в отношении акта контрольного мероприятия;</w:t>
      </w:r>
    </w:p>
    <w:p w:rsidR="002B4A94" w:rsidRPr="002B4A94" w:rsidRDefault="002B4A94" w:rsidP="00631258">
      <w:pPr>
        <w:spacing w:line="240" w:lineRule="auto"/>
        <w:ind w:firstLine="709"/>
        <w:rPr>
          <w:rFonts w:ascii="Times New Roman" w:hAnsi="Times New Roman" w:cs="Times New Roman"/>
          <w:sz w:val="28"/>
          <w:szCs w:val="28"/>
        </w:rPr>
      </w:pPr>
      <w:r w:rsidRPr="002B4A94">
        <w:rPr>
          <w:rFonts w:ascii="Times New Roman" w:hAnsi="Times New Roman" w:cs="Times New Roman"/>
          <w:sz w:val="28"/>
          <w:szCs w:val="28"/>
        </w:rPr>
        <w:t>количество выданных предписаний об устранении нарушений обязательных требований;</w:t>
      </w:r>
    </w:p>
    <w:p w:rsidR="002B4A94" w:rsidRPr="002B4A94" w:rsidRDefault="002B4A94" w:rsidP="00631258">
      <w:pPr>
        <w:spacing w:line="240" w:lineRule="auto"/>
        <w:ind w:firstLine="709"/>
        <w:rPr>
          <w:rFonts w:ascii="Times New Roman" w:hAnsi="Times New Roman" w:cs="Times New Roman"/>
          <w:sz w:val="28"/>
          <w:szCs w:val="28"/>
        </w:rPr>
      </w:pPr>
      <w:r w:rsidRPr="002B4A94">
        <w:rPr>
          <w:rFonts w:ascii="Times New Roman" w:hAnsi="Times New Roman" w:cs="Times New Roman"/>
          <w:sz w:val="28"/>
          <w:szCs w:val="28"/>
        </w:rPr>
        <w:t>количество устраненных нарушений обязательных требований.</w:t>
      </w:r>
    </w:p>
    <w:p w:rsidR="002B4A94" w:rsidRPr="002B4A94" w:rsidRDefault="002B4A94" w:rsidP="00631258">
      <w:pPr>
        <w:spacing w:line="240" w:lineRule="auto"/>
        <w:rPr>
          <w:rFonts w:ascii="Times New Roman" w:hAnsi="Times New Roman" w:cs="Times New Roman"/>
        </w:rPr>
      </w:pPr>
      <w:r w:rsidRPr="002B4A94">
        <w:rPr>
          <w:rFonts w:ascii="Times New Roman" w:hAnsi="Times New Roman" w:cs="Times New Roman"/>
        </w:rPr>
        <w:t xml:space="preserve"> </w:t>
      </w:r>
    </w:p>
    <w:p w:rsidR="002B4A94" w:rsidRPr="002B4A94" w:rsidRDefault="002B4A94" w:rsidP="00631258">
      <w:pPr>
        <w:spacing w:line="240" w:lineRule="auto"/>
        <w:rPr>
          <w:rFonts w:ascii="Times New Roman" w:hAnsi="Times New Roman" w:cs="Times New Roman"/>
        </w:rPr>
      </w:pPr>
      <w:r w:rsidRPr="002B4A94">
        <w:rPr>
          <w:rFonts w:ascii="Times New Roman" w:hAnsi="Times New Roman" w:cs="Times New Roman"/>
        </w:rPr>
        <w:t xml:space="preserve"> </w:t>
      </w:r>
    </w:p>
    <w:p w:rsidR="002B4A94" w:rsidRPr="002B4A94" w:rsidRDefault="002B4A94" w:rsidP="00631258">
      <w:pPr>
        <w:spacing w:line="240" w:lineRule="auto"/>
        <w:rPr>
          <w:rFonts w:ascii="Times New Roman" w:hAnsi="Times New Roman" w:cs="Times New Roman"/>
        </w:rPr>
      </w:pPr>
      <w:r w:rsidRPr="002B4A94">
        <w:rPr>
          <w:rFonts w:ascii="Times New Roman" w:hAnsi="Times New Roman" w:cs="Times New Roman"/>
        </w:rPr>
        <w:t xml:space="preserve"> </w:t>
      </w:r>
    </w:p>
    <w:p w:rsidR="00FF5B5C" w:rsidRPr="006B2739" w:rsidRDefault="00FF5B5C" w:rsidP="00631258">
      <w:pPr>
        <w:spacing w:line="240" w:lineRule="auto"/>
        <w:rPr>
          <w:rFonts w:ascii="Times New Roman" w:hAnsi="Times New Roman" w:cs="Times New Roman"/>
        </w:rPr>
      </w:pPr>
    </w:p>
    <w:sectPr w:rsidR="00FF5B5C" w:rsidRPr="006B27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357"/>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98D"/>
    <w:rsid w:val="0005157F"/>
    <w:rsid w:val="002B4A94"/>
    <w:rsid w:val="005031A6"/>
    <w:rsid w:val="00631258"/>
    <w:rsid w:val="006B2739"/>
    <w:rsid w:val="0084004B"/>
    <w:rsid w:val="00A55383"/>
    <w:rsid w:val="00AB798D"/>
    <w:rsid w:val="00D5085B"/>
    <w:rsid w:val="00FF5B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4004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400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66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E6AD1-34E9-4E7E-8150-04C32800C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33</Pages>
  <Words>10275</Words>
  <Characters>58568</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8</cp:revision>
  <dcterms:created xsi:type="dcterms:W3CDTF">2021-12-23T15:03:00Z</dcterms:created>
  <dcterms:modified xsi:type="dcterms:W3CDTF">2021-12-29T07:31:00Z</dcterms:modified>
</cp:coreProperties>
</file>